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39539" w14:textId="57673793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39A0968E" w14:textId="303A7331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60BCA02C" w14:textId="7734AD51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3F59A8FA" w14:textId="096BE93D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6DB4555C" w14:textId="5B210E8C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3A3BA2C2" w14:textId="1E380A65" w:rsidR="00C71009" w:rsidRPr="007E7C5A" w:rsidRDefault="005A6E7F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  <w:r w:rsidRPr="007E7C5A">
        <w:rPr>
          <w:rFonts w:asciiTheme="majorHAnsi" w:hAnsiTheme="majorHAnsi" w:cstheme="majorHAnsi"/>
          <w:noProof/>
          <w:lang w:eastAsia="hr-HR"/>
        </w:rPr>
        <w:drawing>
          <wp:anchor distT="0" distB="0" distL="114300" distR="114300" simplePos="0" relativeHeight="251671552" behindDoc="1" locked="0" layoutInCell="1" allowOverlap="1" wp14:anchorId="077FC95A" wp14:editId="2CE3AFFA">
            <wp:simplePos x="0" y="0"/>
            <wp:positionH relativeFrom="margin">
              <wp:align>center</wp:align>
            </wp:positionH>
            <wp:positionV relativeFrom="paragraph">
              <wp:posOffset>246380</wp:posOffset>
            </wp:positionV>
            <wp:extent cx="990600" cy="1285240"/>
            <wp:effectExtent l="0" t="0" r="0" b="0"/>
            <wp:wrapTight wrapText="bothSides">
              <wp:wrapPolygon edited="0">
                <wp:start x="0" y="0"/>
                <wp:lineTo x="0" y="17929"/>
                <wp:lineTo x="6231" y="21130"/>
                <wp:lineTo x="6646" y="21130"/>
                <wp:lineTo x="14538" y="21130"/>
                <wp:lineTo x="16615" y="20490"/>
                <wp:lineTo x="21185" y="17609"/>
                <wp:lineTo x="2118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FBB87" w14:textId="77777777" w:rsidR="00150A03" w:rsidRPr="007E7C5A" w:rsidRDefault="00150A03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4E29F5B8" w14:textId="0F9CA8CD" w:rsidR="006772DE" w:rsidRDefault="006772DE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08047F44" w14:textId="2F930F6C" w:rsidR="00DD45CE" w:rsidRDefault="00DD45CE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37C37328" w14:textId="6025A5F6" w:rsidR="00DD45CE" w:rsidRDefault="00DD45CE" w:rsidP="00DD45CE">
      <w:pPr>
        <w:spacing w:line="240" w:lineRule="auto"/>
        <w:jc w:val="center"/>
        <w:rPr>
          <w:rFonts w:asciiTheme="majorHAnsi" w:hAnsiTheme="majorHAnsi" w:cstheme="majorHAnsi"/>
          <w:sz w:val="36"/>
          <w:szCs w:val="36"/>
        </w:rPr>
      </w:pPr>
    </w:p>
    <w:p w14:paraId="0CF4224D" w14:textId="77777777" w:rsidR="00DD45CE" w:rsidRPr="007E7C5A" w:rsidRDefault="00DD45CE" w:rsidP="00BA45E1">
      <w:pPr>
        <w:spacing w:line="240" w:lineRule="auto"/>
        <w:rPr>
          <w:rFonts w:asciiTheme="majorHAnsi" w:hAnsiTheme="majorHAnsi" w:cstheme="majorHAnsi"/>
          <w:sz w:val="36"/>
          <w:szCs w:val="36"/>
        </w:rPr>
      </w:pPr>
    </w:p>
    <w:p w14:paraId="193AA1AF" w14:textId="77777777" w:rsidR="00BA45E1" w:rsidRPr="00E13340" w:rsidRDefault="00150A03" w:rsidP="00BA45E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PROVEDBENI PROGRAM OPĆINE </w:t>
      </w:r>
    </w:p>
    <w:p w14:paraId="3AC47F37" w14:textId="79598758" w:rsidR="00150A03" w:rsidRPr="00E13340" w:rsidRDefault="00BA45E1" w:rsidP="00BA45E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DONJI </w:t>
      </w:r>
      <w:r w:rsidR="001E0362"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LAPAC</w:t>
      </w:r>
    </w:p>
    <w:p w14:paraId="1F5145FC" w14:textId="0F167DCF" w:rsidR="006772DE" w:rsidRPr="00E13340" w:rsidRDefault="00402B9E" w:rsidP="00DD45CE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za razdoblje 2021.-</w:t>
      </w:r>
      <w:r w:rsidR="000D179B"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2025</w:t>
      </w:r>
      <w:r w:rsidR="00150A03" w:rsidRPr="00E13340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.</w:t>
      </w:r>
    </w:p>
    <w:p w14:paraId="6CE52BF0" w14:textId="2ED389CE" w:rsidR="000607FD" w:rsidRPr="00E13340" w:rsidRDefault="000607FD" w:rsidP="00DD45CE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14:paraId="3ACFCF01" w14:textId="77777777" w:rsidR="008A611C" w:rsidRPr="00E13340" w:rsidRDefault="008A611C" w:rsidP="008A611C">
      <w:pPr>
        <w:spacing w:before="240" w:after="400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  <w:r w:rsidRPr="00E13340">
        <w:rPr>
          <w:rFonts w:ascii="Times New Roman" w:eastAsia="Calibri" w:hAnsi="Times New Roman" w:cs="Times New Roman"/>
          <w:b/>
          <w:bCs/>
          <w:sz w:val="36"/>
          <w:szCs w:val="36"/>
        </w:rPr>
        <w:t xml:space="preserve">(verzija I. IZMJENE I DOPUNE) </w:t>
      </w:r>
    </w:p>
    <w:p w14:paraId="5145250A" w14:textId="77777777" w:rsidR="008A611C" w:rsidRPr="008A611C" w:rsidRDefault="008A611C" w:rsidP="008A611C">
      <w:pPr>
        <w:spacing w:before="240" w:after="400"/>
        <w:jc w:val="center"/>
        <w:rPr>
          <w:rFonts w:ascii="Times New Roman" w:eastAsia="Calibri" w:hAnsi="Times New Roman" w:cs="Calibri"/>
          <w:sz w:val="40"/>
          <w:szCs w:val="40"/>
        </w:rPr>
      </w:pPr>
    </w:p>
    <w:p w14:paraId="3AF55BC3" w14:textId="6C5585A8" w:rsidR="00E13340" w:rsidRDefault="00E13340" w:rsidP="00E133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16A09">
        <w:rPr>
          <w:rFonts w:ascii="Times New Roman" w:hAnsi="Times New Roman" w:cs="Times New Roman"/>
          <w:sz w:val="28"/>
          <w:szCs w:val="28"/>
        </w:rPr>
        <w:t xml:space="preserve">Nositelj izrade: </w:t>
      </w:r>
      <w:r>
        <w:rPr>
          <w:rFonts w:ascii="Times New Roman" w:hAnsi="Times New Roman" w:cs="Times New Roman"/>
          <w:sz w:val="28"/>
          <w:szCs w:val="28"/>
        </w:rPr>
        <w:t>Općina Donji Lapac</w:t>
      </w:r>
    </w:p>
    <w:p w14:paraId="695BCA15" w14:textId="77777777" w:rsidR="00E13340" w:rsidRDefault="00E13340" w:rsidP="00E133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09318171" w14:textId="5729602F" w:rsidR="00E13340" w:rsidRPr="00F16A09" w:rsidRDefault="00E13340" w:rsidP="00E1334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Izradila: JU Razvojna agencija Ličko-senjske županije LIRA</w:t>
      </w:r>
    </w:p>
    <w:p w14:paraId="4B3F8752" w14:textId="77777777" w:rsidR="00E13340" w:rsidRDefault="00E13340" w:rsidP="00E13340"/>
    <w:p w14:paraId="09C6F75F" w14:textId="77777777" w:rsidR="008A611C" w:rsidRPr="008A611C" w:rsidRDefault="008A611C" w:rsidP="008A611C">
      <w:pPr>
        <w:spacing w:before="240" w:after="400"/>
        <w:jc w:val="both"/>
        <w:rPr>
          <w:rFonts w:ascii="Times New Roman" w:eastAsia="Calibri" w:hAnsi="Times New Roman" w:cs="Times New Roman"/>
          <w:sz w:val="24"/>
        </w:rPr>
      </w:pPr>
    </w:p>
    <w:p w14:paraId="310CA54B" w14:textId="74B1B5E0" w:rsidR="008A611C" w:rsidRPr="008A611C" w:rsidRDefault="008A611C" w:rsidP="008A611C">
      <w:pPr>
        <w:spacing w:before="240" w:after="400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Donji Lapac, </w:t>
      </w:r>
      <w:r w:rsidR="00A17ADE">
        <w:rPr>
          <w:rFonts w:ascii="Times New Roman" w:eastAsia="Calibri" w:hAnsi="Times New Roman" w:cs="Times New Roman"/>
          <w:sz w:val="24"/>
        </w:rPr>
        <w:t>travanj</w:t>
      </w:r>
      <w:r w:rsidRPr="008A611C">
        <w:rPr>
          <w:rFonts w:ascii="Times New Roman" w:eastAsia="Calibri" w:hAnsi="Times New Roman" w:cs="Times New Roman"/>
          <w:sz w:val="24"/>
        </w:rPr>
        <w:t xml:space="preserve"> 2025. godine</w:t>
      </w:r>
    </w:p>
    <w:p w14:paraId="68478341" w14:textId="77777777" w:rsidR="00B102A4" w:rsidRPr="007E7C5A" w:rsidRDefault="00B102A4" w:rsidP="00DD45CE">
      <w:pPr>
        <w:spacing w:line="240" w:lineRule="auto"/>
        <w:rPr>
          <w:rFonts w:asciiTheme="majorHAnsi" w:hAnsiTheme="majorHAnsi" w:cstheme="majorHAnsi"/>
          <w:b/>
          <w:sz w:val="36"/>
          <w:szCs w:val="36"/>
        </w:rPr>
      </w:pPr>
    </w:p>
    <w:sdt>
      <w:sdtPr>
        <w:rPr>
          <w:rFonts w:asciiTheme="minorHAnsi" w:eastAsiaTheme="minorHAnsi" w:hAnsiTheme="minorHAnsi" w:cstheme="majorHAnsi"/>
          <w:color w:val="auto"/>
          <w:sz w:val="22"/>
          <w:szCs w:val="22"/>
          <w:lang w:eastAsia="en-US"/>
        </w:rPr>
        <w:id w:val="-12581265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D76FE11" w14:textId="1F09EACF" w:rsidR="00B102A4" w:rsidRPr="007E7C5A" w:rsidRDefault="00B102A4" w:rsidP="00DD45CE">
          <w:pPr>
            <w:pStyle w:val="TOCNaslov"/>
            <w:spacing w:line="240" w:lineRule="auto"/>
            <w:jc w:val="center"/>
            <w:rPr>
              <w:rFonts w:cstheme="majorHAnsi"/>
              <w:color w:val="000000" w:themeColor="text1"/>
            </w:rPr>
          </w:pPr>
          <w:r w:rsidRPr="007E7C5A">
            <w:rPr>
              <w:rFonts w:cstheme="majorHAnsi"/>
              <w:color w:val="000000" w:themeColor="text1"/>
            </w:rPr>
            <w:t>Sadržaj</w:t>
          </w:r>
        </w:p>
        <w:p w14:paraId="64A3B9B6" w14:textId="70CBD63B" w:rsidR="00DA2E60" w:rsidRDefault="00B102A4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r w:rsidRPr="007E7C5A">
            <w:rPr>
              <w:rFonts w:asciiTheme="majorHAnsi" w:hAnsiTheme="majorHAnsi" w:cstheme="majorHAnsi"/>
            </w:rPr>
            <w:fldChar w:fldCharType="begin"/>
          </w:r>
          <w:r w:rsidRPr="007E7C5A">
            <w:rPr>
              <w:rFonts w:asciiTheme="majorHAnsi" w:hAnsiTheme="majorHAnsi" w:cstheme="majorHAnsi"/>
            </w:rPr>
            <w:instrText xml:space="preserve"> TOC \o "1-3" \h \z \u </w:instrText>
          </w:r>
          <w:r w:rsidRPr="007E7C5A">
            <w:rPr>
              <w:rFonts w:asciiTheme="majorHAnsi" w:hAnsiTheme="majorHAnsi" w:cstheme="majorHAnsi"/>
            </w:rPr>
            <w:fldChar w:fldCharType="separate"/>
          </w:r>
          <w:hyperlink w:anchor="_Toc195267110" w:history="1">
            <w:r w:rsidR="00DA2E60" w:rsidRPr="00B168FD">
              <w:rPr>
                <w:rStyle w:val="Hiperveza"/>
                <w:noProof/>
              </w:rPr>
              <w:t>PREDGOVOR</w:t>
            </w:r>
            <w:r w:rsidR="00DA2E60">
              <w:rPr>
                <w:noProof/>
                <w:webHidden/>
              </w:rPr>
              <w:tab/>
            </w:r>
            <w:r w:rsidR="00DA2E60">
              <w:rPr>
                <w:noProof/>
                <w:webHidden/>
              </w:rPr>
              <w:fldChar w:fldCharType="begin"/>
            </w:r>
            <w:r w:rsidR="00DA2E60">
              <w:rPr>
                <w:noProof/>
                <w:webHidden/>
              </w:rPr>
              <w:instrText xml:space="preserve"> PAGEREF _Toc195267110 \h </w:instrText>
            </w:r>
            <w:r w:rsidR="00DA2E60">
              <w:rPr>
                <w:noProof/>
                <w:webHidden/>
              </w:rPr>
            </w:r>
            <w:r w:rsidR="00DA2E60">
              <w:rPr>
                <w:noProof/>
                <w:webHidden/>
              </w:rPr>
              <w:fldChar w:fldCharType="separate"/>
            </w:r>
            <w:r w:rsidR="00DA2E60">
              <w:rPr>
                <w:noProof/>
                <w:webHidden/>
              </w:rPr>
              <w:t>2</w:t>
            </w:r>
            <w:r w:rsidR="00DA2E60">
              <w:rPr>
                <w:noProof/>
                <w:webHidden/>
              </w:rPr>
              <w:fldChar w:fldCharType="end"/>
            </w:r>
          </w:hyperlink>
        </w:p>
        <w:p w14:paraId="78186EA7" w14:textId="2CDF0D8A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1" w:history="1">
            <w:r w:rsidRPr="00B168FD">
              <w:rPr>
                <w:rStyle w:val="Hiperveza"/>
                <w:noProof/>
              </w:rPr>
              <w:t>1. UVOD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5A0051" w14:textId="538F8864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2" w:history="1">
            <w:r w:rsidRPr="00B168FD">
              <w:rPr>
                <w:rStyle w:val="Hiperveza"/>
                <w:noProof/>
              </w:rPr>
              <w:t>1.1. Zakonodavni i strateški okvir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CB02D0" w14:textId="011395C2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3" w:history="1">
            <w:r w:rsidRPr="00B168FD">
              <w:rPr>
                <w:rStyle w:val="Hiperveza"/>
                <w:noProof/>
              </w:rPr>
              <w:t>1.2. Djelokrug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37A1CF" w14:textId="7103C76B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4" w:history="1">
            <w:r w:rsidRPr="00B168FD">
              <w:rPr>
                <w:rStyle w:val="Hiperveza"/>
                <w:noProof/>
              </w:rPr>
              <w:t>1.2. Vizija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47372C" w14:textId="3C30DACF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5" w:history="1">
            <w:r w:rsidRPr="00B168FD">
              <w:rPr>
                <w:rStyle w:val="Hiperveza"/>
                <w:noProof/>
              </w:rPr>
              <w:t>1.3.  Misija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1C7CEE" w14:textId="270FBF79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6" w:history="1">
            <w:r w:rsidRPr="00B168FD">
              <w:rPr>
                <w:rStyle w:val="Hiperveza"/>
                <w:noProof/>
              </w:rPr>
              <w:t>1.4. Proračunski korisnici i druge pravne osobe u nadležnosti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F1B084" w14:textId="6836DAA0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7" w:history="1">
            <w:r w:rsidRPr="00B168FD">
              <w:rPr>
                <w:rStyle w:val="Hiperveza"/>
                <w:noProof/>
              </w:rPr>
              <w:t>1.5. Organizacijska struktura Općine Donji Lapac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0DB409" w14:textId="20BBEBBC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8" w:history="1">
            <w:r w:rsidRPr="00B168FD">
              <w:rPr>
                <w:rStyle w:val="Hiperveza"/>
                <w:noProof/>
              </w:rPr>
              <w:t>2. OPIS IZAZOVA I RAZVOJNIH POTREBA KOJE ĆE SE ADRESIRATI PROVEDBENIM PROGRAMOM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C08F51" w14:textId="4CA28FE8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19" w:history="1">
            <w:r w:rsidRPr="00B168FD">
              <w:rPr>
                <w:rStyle w:val="Hiperveza"/>
                <w:noProof/>
              </w:rPr>
              <w:t>3. PRIORITETNA PODRUČJA U RAZDOBLJU 2021.-2025.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46EC4C" w14:textId="65426DFB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0" w:history="1">
            <w:r w:rsidRPr="00B168FD">
              <w:rPr>
                <w:rStyle w:val="Hiperveza"/>
                <w:noProof/>
              </w:rPr>
              <w:t>4. POPIS MJERA S KLJUČNIM AKTIVNOSTIMA I PRIPADAJUĆIM POKAZATELJIMA REZULTATA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E3D93A" w14:textId="4894862A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1" w:history="1">
            <w:r w:rsidRPr="00B168FD">
              <w:rPr>
                <w:rStyle w:val="Hiperveza"/>
                <w:noProof/>
              </w:rPr>
              <w:t>5. INDIKATIVNI FINANCIJSKI OKVIR ZA PROVEDBU MJERA, AKTIVNOSTI I PROJEKATA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117A0F" w14:textId="582B5445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2" w:history="1">
            <w:r w:rsidRPr="00B168FD">
              <w:rPr>
                <w:rStyle w:val="Hiperveza"/>
                <w:noProof/>
              </w:rPr>
              <w:t>6. OKVIR ZA PRAĆENJE I IZVJEŠTAVANJE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84722E" w14:textId="0D77A4D2" w:rsidR="00DA2E60" w:rsidRDefault="00DA2E60">
          <w:pPr>
            <w:pStyle w:val="Sadraj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3" w:history="1">
            <w:r w:rsidRPr="00B168FD">
              <w:rPr>
                <w:rStyle w:val="Hiperveza"/>
                <w:noProof/>
              </w:rPr>
              <w:t>7. DRUGI RELEVANTNI PODACI O MJERI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1D3BA7" w14:textId="57D7C99F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4" w:history="1">
            <w:r w:rsidRPr="00B168FD">
              <w:rPr>
                <w:rStyle w:val="Hiperveza"/>
                <w:noProof/>
              </w:rPr>
              <w:t>7.1. Utvrđivanje doprinosa mjera jedinice lokalne samouprave ispunjenju obaveza uređenih posebnim nacionalnim propisima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8679EA" w14:textId="63C0FC0C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5" w:history="1">
            <w:r w:rsidRPr="00B168FD">
              <w:rPr>
                <w:rStyle w:val="Hiperveza"/>
                <w:noProof/>
              </w:rPr>
              <w:t>7.2. Utvrđivanje doprinosa mjera jedinice lokalne samouprave provedbi zajedničkih prioriteta Europske unije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FFF6C6" w14:textId="47837C34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6" w:history="1">
            <w:r w:rsidRPr="00B168FD">
              <w:rPr>
                <w:rStyle w:val="Hiperveza"/>
                <w:noProof/>
              </w:rPr>
              <w:t>7.3. Utvrđivanje doprinosa mjera jedinice lokalne samouprave provedbi ciljeva/podciljeva održivog razvoja UN Agende 2030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AAF1EE" w14:textId="2E1BEA61" w:rsidR="00DA2E60" w:rsidRDefault="00DA2E60">
          <w:pPr>
            <w:pStyle w:val="Sadraj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195267127" w:history="1">
            <w:r w:rsidRPr="00B168FD">
              <w:rPr>
                <w:rStyle w:val="Hiperveza"/>
                <w:noProof/>
              </w:rPr>
              <w:t>PRILOG 1. Tablični predložak za izradu provedbenih programa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_Toc195267127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FDB395" w14:textId="621015CB" w:rsidR="00B102A4" w:rsidRPr="007E7C5A" w:rsidRDefault="00B102A4" w:rsidP="00DD45CE">
          <w:pPr>
            <w:spacing w:line="240" w:lineRule="auto"/>
            <w:rPr>
              <w:rFonts w:asciiTheme="majorHAnsi" w:hAnsiTheme="majorHAnsi" w:cstheme="majorHAnsi"/>
            </w:rPr>
          </w:pPr>
          <w:r w:rsidRPr="007E7C5A">
            <w:rPr>
              <w:rFonts w:asciiTheme="majorHAnsi" w:hAnsiTheme="majorHAnsi" w:cstheme="majorHAnsi"/>
              <w:b/>
              <w:bCs/>
            </w:rPr>
            <w:fldChar w:fldCharType="end"/>
          </w:r>
        </w:p>
      </w:sdtContent>
    </w:sdt>
    <w:p w14:paraId="1A833B31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378293D4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276DFB5E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41510656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5C6CEC21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59AB947D" w14:textId="77777777" w:rsidR="00B102A4" w:rsidRPr="007E7C5A" w:rsidRDefault="00B102A4" w:rsidP="00DD45CE">
      <w:pPr>
        <w:spacing w:line="240" w:lineRule="auto"/>
        <w:jc w:val="center"/>
        <w:rPr>
          <w:rFonts w:asciiTheme="majorHAnsi" w:hAnsiTheme="majorHAnsi" w:cstheme="majorHAnsi"/>
          <w:b/>
          <w:sz w:val="36"/>
          <w:szCs w:val="36"/>
        </w:rPr>
      </w:pPr>
    </w:p>
    <w:p w14:paraId="19E34C3D" w14:textId="77777777" w:rsidR="00E46320" w:rsidRPr="007E7C5A" w:rsidRDefault="00E46320" w:rsidP="00DD45CE">
      <w:pPr>
        <w:spacing w:line="240" w:lineRule="auto"/>
        <w:rPr>
          <w:rFonts w:asciiTheme="majorHAnsi" w:hAnsiTheme="majorHAnsi" w:cstheme="majorHAnsi"/>
          <w:b/>
          <w:sz w:val="36"/>
          <w:szCs w:val="36"/>
        </w:rPr>
      </w:pPr>
    </w:p>
    <w:p w14:paraId="6028DBAD" w14:textId="77777777" w:rsidR="009655BD" w:rsidRDefault="009655BD" w:rsidP="00DD45CE">
      <w:pPr>
        <w:pStyle w:val="Naslov1"/>
        <w:spacing w:line="240" w:lineRule="auto"/>
        <w:jc w:val="center"/>
        <w:rPr>
          <w:rFonts w:cstheme="majorHAnsi"/>
          <w:b/>
          <w:color w:val="000000" w:themeColor="text1"/>
          <w:sz w:val="28"/>
          <w:szCs w:val="28"/>
        </w:rPr>
      </w:pPr>
    </w:p>
    <w:p w14:paraId="3FF08D69" w14:textId="2CDAC79F" w:rsidR="00E46320" w:rsidRPr="00BC3B4D" w:rsidRDefault="00E46320" w:rsidP="00BC3B4D">
      <w:pPr>
        <w:pStyle w:val="Naslov1"/>
      </w:pPr>
      <w:bookmarkStart w:id="0" w:name="_Toc195267110"/>
      <w:r w:rsidRPr="00BC3B4D">
        <w:t>PREDGOVOR</w:t>
      </w:r>
      <w:bookmarkEnd w:id="0"/>
    </w:p>
    <w:p w14:paraId="7B1D7C72" w14:textId="77777777" w:rsidR="0078627F" w:rsidRPr="007E7C5A" w:rsidRDefault="0078627F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40CAB3C" w14:textId="4228B1D0" w:rsidR="000343AB" w:rsidRPr="007E7C5A" w:rsidRDefault="00E52306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Poštovani građani</w:t>
      </w:r>
      <w:r w:rsidR="00FA6EA3"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="000343AB" w:rsidRPr="007E7C5A">
        <w:rPr>
          <w:rFonts w:asciiTheme="majorHAnsi" w:hAnsiTheme="majorHAnsi" w:cstheme="majorHAnsi"/>
          <w:sz w:val="24"/>
          <w:szCs w:val="24"/>
        </w:rPr>
        <w:t>ovom prilikom vam želim zahval</w:t>
      </w:r>
      <w:r w:rsidR="00FA6EA3" w:rsidRPr="007E7C5A">
        <w:rPr>
          <w:rFonts w:asciiTheme="majorHAnsi" w:hAnsiTheme="majorHAnsi" w:cstheme="majorHAnsi"/>
          <w:sz w:val="24"/>
          <w:szCs w:val="24"/>
        </w:rPr>
        <w:t xml:space="preserve">iti na ukazanom povjerenju da </w:t>
      </w:r>
      <w:r w:rsidR="0078627F"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="000343AB" w:rsidRPr="007E7C5A">
        <w:rPr>
          <w:rFonts w:asciiTheme="majorHAnsi" w:hAnsiTheme="majorHAnsi" w:cstheme="majorHAnsi"/>
          <w:sz w:val="24"/>
          <w:szCs w:val="24"/>
        </w:rPr>
        <w:t>sljedeće četiri g</w:t>
      </w:r>
      <w:r w:rsidR="00FA6EA3" w:rsidRPr="007E7C5A">
        <w:rPr>
          <w:rFonts w:asciiTheme="majorHAnsi" w:hAnsiTheme="majorHAnsi" w:cstheme="majorHAnsi"/>
          <w:sz w:val="24"/>
          <w:szCs w:val="24"/>
        </w:rPr>
        <w:t>odi</w:t>
      </w:r>
      <w:r w:rsidR="00305801" w:rsidRPr="007E7C5A">
        <w:rPr>
          <w:rFonts w:asciiTheme="majorHAnsi" w:hAnsiTheme="majorHAnsi" w:cstheme="majorHAnsi"/>
          <w:sz w:val="24"/>
          <w:szCs w:val="24"/>
        </w:rPr>
        <w:t xml:space="preserve">ne budem na čelu Općine </w:t>
      </w:r>
      <w:r w:rsidR="001E0362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0343AB" w:rsidRPr="007E7C5A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5C86DF2B" w14:textId="77777777" w:rsidR="00610759" w:rsidRPr="007E7C5A" w:rsidRDefault="00610759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569D774" w14:textId="37C43395" w:rsidR="00610759" w:rsidRPr="007E7C5A" w:rsidRDefault="00610759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Kroz kapitalne investicije općina </w:t>
      </w:r>
      <w:r w:rsidR="001E0362" w:rsidRPr="007E7C5A">
        <w:rPr>
          <w:rFonts w:asciiTheme="majorHAnsi" w:hAnsiTheme="majorHAnsi" w:cstheme="majorHAnsi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sz w:val="24"/>
          <w:szCs w:val="24"/>
        </w:rPr>
        <w:t xml:space="preserve"> planira stvoriti preduvjete za ostanak mladih obitelji na našem području. Planiramo izgradnju komunalne infrastrukture kroz asfaltiranje i održav</w:t>
      </w:r>
      <w:r w:rsidR="00927156">
        <w:rPr>
          <w:rFonts w:asciiTheme="majorHAnsi" w:hAnsiTheme="majorHAnsi" w:cstheme="majorHAnsi"/>
          <w:sz w:val="24"/>
          <w:szCs w:val="24"/>
        </w:rPr>
        <w:t>anje nerazvrstanih cesta, izradu</w:t>
      </w:r>
      <w:r w:rsidRPr="007E7C5A">
        <w:rPr>
          <w:rFonts w:asciiTheme="majorHAnsi" w:hAnsiTheme="majorHAnsi" w:cstheme="majorHAnsi"/>
          <w:sz w:val="24"/>
          <w:szCs w:val="24"/>
        </w:rPr>
        <w:t xml:space="preserve"> projektne dokumentacije za cestovnu mrežu, gradnju i održavanje groblja,  kroz osiguravanje grobnih mjesta, širenje i održavanje javne rasvjete i ostale komunalne djelatnosti. </w:t>
      </w:r>
    </w:p>
    <w:p w14:paraId="44A3B41C" w14:textId="77777777" w:rsidR="000343AB" w:rsidRPr="007E7C5A" w:rsidRDefault="000343AB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5121176" w14:textId="3B6A6B4C" w:rsidR="000343AB" w:rsidRPr="007E7C5A" w:rsidRDefault="00FA6EA3" w:rsidP="00927156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U ovom</w:t>
      </w:r>
      <w:r w:rsidR="000343AB" w:rsidRPr="007E7C5A">
        <w:rPr>
          <w:rFonts w:asciiTheme="majorHAnsi" w:hAnsiTheme="majorHAnsi" w:cstheme="majorHAnsi"/>
          <w:sz w:val="24"/>
          <w:szCs w:val="24"/>
        </w:rPr>
        <w:t xml:space="preserve"> mandatu želim </w:t>
      </w:r>
      <w:r w:rsidR="00610759" w:rsidRPr="007E7C5A">
        <w:rPr>
          <w:rFonts w:asciiTheme="majorHAnsi" w:hAnsiTheme="majorHAnsi" w:cstheme="majorHAnsi"/>
          <w:sz w:val="24"/>
          <w:szCs w:val="24"/>
        </w:rPr>
        <w:t>posebnu pažnju posvetiti osim na kapitalne projekte, izgradnji gospodarske i turističke zone. Kroz i</w:t>
      </w:r>
      <w:r w:rsidR="00804270" w:rsidRPr="007E7C5A">
        <w:rPr>
          <w:rFonts w:asciiTheme="majorHAnsi" w:hAnsiTheme="majorHAnsi" w:cstheme="majorHAnsi"/>
          <w:sz w:val="24"/>
          <w:szCs w:val="24"/>
        </w:rPr>
        <w:t xml:space="preserve">zgradnju TIC-a želimo </w:t>
      </w:r>
      <w:r w:rsidR="00610759" w:rsidRPr="007E7C5A">
        <w:rPr>
          <w:rFonts w:asciiTheme="majorHAnsi" w:hAnsiTheme="majorHAnsi" w:cstheme="majorHAnsi"/>
          <w:sz w:val="24"/>
          <w:szCs w:val="24"/>
        </w:rPr>
        <w:t xml:space="preserve"> malim</w:t>
      </w:r>
      <w:r w:rsidR="00804270" w:rsidRPr="007E7C5A">
        <w:rPr>
          <w:rFonts w:asciiTheme="majorHAnsi" w:hAnsiTheme="majorHAnsi" w:cstheme="majorHAnsi"/>
          <w:sz w:val="24"/>
          <w:szCs w:val="24"/>
        </w:rPr>
        <w:t>, srednjim i velikim</w:t>
      </w:r>
      <w:r w:rsidR="00610759" w:rsidRPr="007E7C5A">
        <w:rPr>
          <w:rFonts w:asciiTheme="majorHAnsi" w:hAnsiTheme="majorHAnsi" w:cstheme="majorHAnsi"/>
          <w:sz w:val="24"/>
          <w:szCs w:val="24"/>
        </w:rPr>
        <w:t xml:space="preserve"> p</w:t>
      </w:r>
      <w:r w:rsidR="00804270" w:rsidRPr="007E7C5A">
        <w:rPr>
          <w:rFonts w:asciiTheme="majorHAnsi" w:hAnsiTheme="majorHAnsi" w:cstheme="majorHAnsi"/>
          <w:sz w:val="24"/>
          <w:szCs w:val="24"/>
        </w:rPr>
        <w:t>oduzetnicima</w:t>
      </w:r>
      <w:r w:rsidR="00610759" w:rsidRPr="007E7C5A">
        <w:rPr>
          <w:rFonts w:asciiTheme="majorHAnsi" w:hAnsiTheme="majorHAnsi" w:cstheme="majorHAnsi"/>
          <w:sz w:val="24"/>
          <w:szCs w:val="24"/>
        </w:rPr>
        <w:t xml:space="preserve"> stvoriti pogodnu klimu za ulaganje i investiranje u naše mjesto</w:t>
      </w:r>
      <w:r w:rsidR="00804270" w:rsidRPr="007E7C5A">
        <w:rPr>
          <w:rFonts w:asciiTheme="majorHAnsi" w:hAnsiTheme="majorHAnsi" w:cstheme="majorHAnsi"/>
          <w:color w:val="FF0000"/>
          <w:sz w:val="24"/>
          <w:szCs w:val="24"/>
        </w:rPr>
        <w:t xml:space="preserve">. </w:t>
      </w:r>
    </w:p>
    <w:p w14:paraId="19E3036B" w14:textId="77777777" w:rsidR="000343AB" w:rsidRPr="007E7C5A" w:rsidRDefault="000343AB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134AE97" w14:textId="6A698505" w:rsidR="000343AB" w:rsidRPr="00927156" w:rsidRDefault="00FA6EA3" w:rsidP="00927156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Opći</w:t>
      </w:r>
      <w:r w:rsidR="00AF2CEB" w:rsidRPr="007E7C5A">
        <w:rPr>
          <w:rFonts w:asciiTheme="majorHAnsi" w:hAnsiTheme="majorHAnsi" w:cstheme="majorHAnsi"/>
          <w:sz w:val="24"/>
          <w:szCs w:val="24"/>
        </w:rPr>
        <w:t xml:space="preserve">na </w:t>
      </w:r>
      <w:r w:rsidR="001E0362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AF2CEB" w:rsidRPr="007E7C5A">
        <w:rPr>
          <w:rFonts w:asciiTheme="majorHAnsi" w:hAnsiTheme="majorHAnsi" w:cstheme="majorHAnsi"/>
          <w:sz w:val="24"/>
          <w:szCs w:val="24"/>
        </w:rPr>
        <w:t xml:space="preserve"> prepoznaje v</w:t>
      </w:r>
      <w:r w:rsidR="000343AB" w:rsidRPr="007E7C5A">
        <w:rPr>
          <w:rFonts w:asciiTheme="majorHAnsi" w:hAnsiTheme="majorHAnsi" w:cstheme="majorHAnsi"/>
          <w:sz w:val="24"/>
          <w:szCs w:val="24"/>
        </w:rPr>
        <w:t>ažnost demografske obnove našeg mjesta</w:t>
      </w:r>
      <w:r w:rsidR="000343AB" w:rsidRPr="007E7C5A">
        <w:rPr>
          <w:rFonts w:asciiTheme="majorHAnsi" w:hAnsiTheme="majorHAnsi" w:cstheme="majorHAnsi"/>
          <w:color w:val="FF0000"/>
          <w:sz w:val="24"/>
          <w:szCs w:val="24"/>
        </w:rPr>
        <w:t>.</w:t>
      </w:r>
      <w:r w:rsidR="00927156">
        <w:rPr>
          <w:rFonts w:asciiTheme="majorHAnsi" w:hAnsiTheme="majorHAnsi" w:cstheme="majorHAnsi"/>
          <w:color w:val="FF0000"/>
          <w:sz w:val="24"/>
          <w:szCs w:val="24"/>
        </w:rPr>
        <w:t xml:space="preserve"> </w:t>
      </w:r>
      <w:r w:rsidR="00AF2CEB" w:rsidRPr="007E7C5A">
        <w:rPr>
          <w:rFonts w:asciiTheme="majorHAnsi" w:hAnsiTheme="majorHAnsi" w:cstheme="majorHAnsi"/>
          <w:sz w:val="24"/>
          <w:szCs w:val="24"/>
        </w:rPr>
        <w:t>Kroz razne aktivnosti koje provodi općina</w:t>
      </w:r>
      <w:r w:rsidR="00F5256B" w:rsidRPr="007E7C5A">
        <w:rPr>
          <w:rFonts w:asciiTheme="majorHAnsi" w:hAnsiTheme="majorHAnsi" w:cstheme="majorHAnsi"/>
          <w:sz w:val="24"/>
          <w:szCs w:val="24"/>
        </w:rPr>
        <w:t xml:space="preserve">; podmirenje troškova stanovanja građanima sukladno zakonskim odredbama, sufinanciranje prijevoza učenika srednjih i osnovnih škola, sufinanciranje marendi, </w:t>
      </w:r>
      <w:r w:rsidR="000343AB" w:rsidRPr="007E7C5A">
        <w:rPr>
          <w:rFonts w:asciiTheme="majorHAnsi" w:hAnsiTheme="majorHAnsi" w:cstheme="majorHAnsi"/>
          <w:sz w:val="24"/>
          <w:szCs w:val="24"/>
        </w:rPr>
        <w:t xml:space="preserve">naknade za novorođenu djecu </w:t>
      </w:r>
      <w:r w:rsidR="0078627F" w:rsidRPr="007E7C5A">
        <w:rPr>
          <w:rFonts w:asciiTheme="majorHAnsi" w:hAnsiTheme="majorHAnsi" w:cstheme="majorHAnsi"/>
          <w:sz w:val="24"/>
          <w:szCs w:val="24"/>
        </w:rPr>
        <w:t>,</w:t>
      </w:r>
      <w:r w:rsidR="000343AB"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="00F5256B" w:rsidRPr="007E7C5A">
        <w:rPr>
          <w:rFonts w:asciiTheme="majorHAnsi" w:hAnsiTheme="majorHAnsi" w:cstheme="majorHAnsi"/>
          <w:sz w:val="24"/>
          <w:szCs w:val="24"/>
        </w:rPr>
        <w:t xml:space="preserve">kao i pomoć obiteljima lošeg imovinskog stanja zasigurno su mjere koje nam pomažu da svi zajedno lakše prebrodimo eventualni demografski gubitak  stanovništva na našem području. </w:t>
      </w:r>
    </w:p>
    <w:p w14:paraId="0393CE1C" w14:textId="77777777" w:rsidR="00E52306" w:rsidRPr="007E7C5A" w:rsidRDefault="00E52306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1076CE0" w14:textId="28B4F673" w:rsidR="000343AB" w:rsidRPr="007E7C5A" w:rsidRDefault="00E52306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Nadam se da ćemo zajedničkim snagama i timskim radom u ovom mandatu uspjeti realizirati zacrtane ciljeve, a samim time osigurati bolju i ljepšu budućnost za sve naše drage sugrađanke i sugrađane. </w:t>
      </w:r>
    </w:p>
    <w:p w14:paraId="2E11BC06" w14:textId="77777777" w:rsidR="000343AB" w:rsidRPr="007E7C5A" w:rsidRDefault="000343AB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78385EB" w14:textId="02A0C160" w:rsidR="000343AB" w:rsidRPr="007E7C5A" w:rsidRDefault="000343AB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Vaš načelnik,</w:t>
      </w:r>
    </w:p>
    <w:p w14:paraId="77FAA985" w14:textId="22C24AE5" w:rsidR="000343AB" w:rsidRPr="007E7C5A" w:rsidRDefault="00F768BA" w:rsidP="00927156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Ilija Obradović</w:t>
      </w:r>
    </w:p>
    <w:p w14:paraId="59E29BA9" w14:textId="1E7ECC31" w:rsidR="00E52306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16C3B10" w14:textId="76313904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9654630" w14:textId="1D428378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BBA58E1" w14:textId="56F071C0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148AD90" w14:textId="3C374CD9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08BEB03" w14:textId="02C3A530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6A4E6C6" w14:textId="1F360696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6A76C00" w14:textId="0FE72F18" w:rsidR="00E54198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3065F32" w14:textId="77777777" w:rsidR="00E54198" w:rsidRPr="007E7C5A" w:rsidRDefault="00E54198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92AB1B1" w14:textId="1C332CD4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24B94EF" w14:textId="6F1444C3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79EECBD" w14:textId="42F981AE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8F0C40D" w14:textId="401D9E7E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B561AA5" w14:textId="6907FA86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222CA8E" w14:textId="4CC7C15C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651D637" w14:textId="1E21A184" w:rsidR="00E52306" w:rsidRPr="007E7C5A" w:rsidRDefault="00E52306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C43C5FE" w14:textId="21762912" w:rsidR="009655BD" w:rsidRDefault="00CF4D88" w:rsidP="00CF4D88">
      <w:pPr>
        <w:pStyle w:val="Naslov1"/>
      </w:pPr>
      <w:bookmarkStart w:id="1" w:name="_Toc195267111"/>
      <w:bookmarkStart w:id="2" w:name="_Hlk166666924"/>
      <w:r w:rsidRPr="00CF4D88">
        <w:lastRenderedPageBreak/>
        <w:t xml:space="preserve">1. </w:t>
      </w:r>
      <w:r w:rsidR="009655BD" w:rsidRPr="00CF4D88">
        <w:t>UVOD</w:t>
      </w:r>
      <w:bookmarkEnd w:id="1"/>
    </w:p>
    <w:p w14:paraId="4D125907" w14:textId="77777777" w:rsidR="00CF4D88" w:rsidRPr="00CF4D88" w:rsidRDefault="00CF4D88" w:rsidP="00CF4D88">
      <w:pPr>
        <w:rPr>
          <w:b/>
          <w:bCs/>
          <w:sz w:val="28"/>
          <w:szCs w:val="28"/>
        </w:rPr>
      </w:pPr>
    </w:p>
    <w:p w14:paraId="3FB9EB78" w14:textId="40E8A176" w:rsidR="00595DE2" w:rsidRPr="00CF4D88" w:rsidRDefault="005C541C" w:rsidP="00CF4D88">
      <w:pPr>
        <w:pStyle w:val="Naslov2"/>
        <w:rPr>
          <w:sz w:val="32"/>
          <w:szCs w:val="32"/>
        </w:rPr>
      </w:pPr>
      <w:bookmarkStart w:id="3" w:name="_Toc195267112"/>
      <w:r w:rsidRPr="00CF4D88">
        <w:rPr>
          <w:sz w:val="32"/>
          <w:szCs w:val="32"/>
        </w:rPr>
        <w:t>1.</w:t>
      </w:r>
      <w:r w:rsidR="005527FA" w:rsidRPr="00CF4D88">
        <w:rPr>
          <w:sz w:val="32"/>
          <w:szCs w:val="32"/>
        </w:rPr>
        <w:t>1.</w:t>
      </w:r>
      <w:r w:rsidRPr="00CF4D88">
        <w:rPr>
          <w:sz w:val="32"/>
          <w:szCs w:val="32"/>
        </w:rPr>
        <w:t xml:space="preserve"> </w:t>
      </w:r>
      <w:r w:rsidR="00595DE2" w:rsidRPr="00CF4D88">
        <w:rPr>
          <w:sz w:val="32"/>
          <w:szCs w:val="32"/>
        </w:rPr>
        <w:t>Zakonodavni i strateški okvir</w:t>
      </w:r>
      <w:bookmarkEnd w:id="3"/>
    </w:p>
    <w:p w14:paraId="1FF04EF8" w14:textId="77777777" w:rsidR="00595DE2" w:rsidRPr="00CF4D88" w:rsidRDefault="00595DE2" w:rsidP="00CF4D88">
      <w:pPr>
        <w:rPr>
          <w:b/>
          <w:bCs/>
          <w:sz w:val="28"/>
          <w:szCs w:val="28"/>
        </w:rPr>
      </w:pPr>
    </w:p>
    <w:p w14:paraId="469F287F" w14:textId="08180C1A" w:rsidR="00E52306" w:rsidRPr="00595DE2" w:rsidRDefault="0029444D" w:rsidP="00595DE2">
      <w:pPr>
        <w:jc w:val="both"/>
        <w:rPr>
          <w:sz w:val="24"/>
          <w:szCs w:val="24"/>
        </w:rPr>
      </w:pPr>
      <w:r w:rsidRPr="00595DE2">
        <w:rPr>
          <w:b/>
          <w:bCs/>
          <w:sz w:val="24"/>
          <w:szCs w:val="24"/>
        </w:rPr>
        <w:t xml:space="preserve">Provedbeni program Općine Donji Lapac za mandatno razdoblje od 2021. do 2025. </w:t>
      </w:r>
      <w:r w:rsidRPr="00595DE2">
        <w:rPr>
          <w:sz w:val="24"/>
          <w:szCs w:val="24"/>
        </w:rPr>
        <w:t xml:space="preserve">godine donesen je </w:t>
      </w:r>
      <w:r w:rsidRPr="005C77F7">
        <w:rPr>
          <w:sz w:val="24"/>
          <w:szCs w:val="24"/>
        </w:rPr>
        <w:t>2022. godine</w:t>
      </w:r>
      <w:r w:rsidRPr="00595DE2">
        <w:rPr>
          <w:b/>
          <w:bCs/>
          <w:sz w:val="24"/>
          <w:szCs w:val="24"/>
        </w:rPr>
        <w:t xml:space="preserve">, </w:t>
      </w:r>
      <w:r w:rsidRPr="00595DE2">
        <w:rPr>
          <w:sz w:val="24"/>
          <w:szCs w:val="24"/>
        </w:rPr>
        <w:t>temeljem članka 24. stavka 3. Zakona o sustavu strateškog planiranja i upravljanja razvojem Republike Hrvatske (˝Narodne novine˝, broj 123/17) i članka 2. stavka 1. točke 10. Uredbe o smjernicama za izradu akata strateškog planiranja od nacionalnog značaja i od značaja za JLP(R)S (˝Narodne novine˝, broj 89/18 ), prema kojima jedinice područne (regionalne) samouprave prvi put izrađuju i donose provedbene programe, te je izrađen u skladu s Uputama za izradu provedbenih programa jedinica lokalne i područne (regionalne) samouprave točka 4. str. 11. (</w:t>
      </w:r>
      <w:bookmarkStart w:id="4" w:name="_Hlk168917391"/>
      <w:r w:rsidRPr="00595DE2">
        <w:rPr>
          <w:sz w:val="24"/>
          <w:szCs w:val="24"/>
        </w:rPr>
        <w:t xml:space="preserve">Ministarstvo regionalnog razvoja i fondova Europske unije-dokument: </w:t>
      </w:r>
      <w:bookmarkEnd w:id="4"/>
      <w:r w:rsidRPr="00595DE2">
        <w:rPr>
          <w:sz w:val="24"/>
          <w:szCs w:val="24"/>
        </w:rPr>
        <w:t xml:space="preserve">UI-PPJLP(R)S-inačica: 1.1 od 18. kolovoza 2021. godine). </w:t>
      </w:r>
      <w:bookmarkEnd w:id="2"/>
    </w:p>
    <w:p w14:paraId="21AFA4D2" w14:textId="0BFF186C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>Prema članku 24. Zakona o sustavu strateškog planiranja i upravljanja razvojem Republike Hrvatske („Narodne novine“, broj 123/17 i 151/22) provedbeni programi jedinica područne (regionalne) samouprave su kratkoročni akti strateškog planiranja koji osiguravaju provedbu posebnih ciljeva Plana razvoja jedinice područne (regionalne) samouprave i poveznicu s proračunom jedinice područne (regionalne)</w:t>
      </w:r>
      <w:r w:rsidR="00595DE2">
        <w:rPr>
          <w:sz w:val="24"/>
          <w:szCs w:val="24"/>
        </w:rPr>
        <w:t xml:space="preserve"> </w:t>
      </w:r>
      <w:r w:rsidRPr="00595DE2">
        <w:rPr>
          <w:sz w:val="24"/>
          <w:szCs w:val="24"/>
        </w:rPr>
        <w:t xml:space="preserve">samouprave. </w:t>
      </w:r>
    </w:p>
    <w:p w14:paraId="6A52DFD5" w14:textId="77777777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 xml:space="preserve">Provedbeni program jedinice područne (regionalne) samouprave donosi se za vrijeme trajanja mandata izvršnog tijela jedinice područne (regionalne) samouprave i vrijedi za taj mandat, a izvršno ga tijelo donosi najkasnije 120 dana od dana stupanja na dužnost. </w:t>
      </w:r>
    </w:p>
    <w:p w14:paraId="04EBB0A0" w14:textId="18252CC8" w:rsidR="0029444D" w:rsidRPr="007E7C5A" w:rsidRDefault="00E46320" w:rsidP="00595DE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Provedbeni programi izravno su povezani s proračunskim postupkom. U svrhu procjene troškova provedbe mjera i organizacije proračunskih programa JLS mora raščlaniti mjere na prateće aktivnosti i projekte. </w:t>
      </w:r>
    </w:p>
    <w:p w14:paraId="60E3AA56" w14:textId="77777777" w:rsidR="0029444D" w:rsidRPr="007E7C5A" w:rsidRDefault="0029444D" w:rsidP="00595DE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Za sve mjere, aktivnosti i projekte predviđene provedbenim programom sredstva moraju biti predviđena odobrenim proračunom i/ili osigurana iz drugih izvora financiranja (npr. sredstvima iz fondova EU).</w:t>
      </w:r>
    </w:p>
    <w:p w14:paraId="0724638B" w14:textId="190A98A2" w:rsidR="00E46320" w:rsidRDefault="00E46320" w:rsidP="00595DE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41D250A" w14:textId="77777777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>Provedbeni programi jedinica područne (regionalne) samouprave se mogu revidirati na godišnjoj razini, a po potrebi i češće sukladno promjenama u prioritetnim javnim politikama, fiskalnom okruženju te drugim nepredviđenim okolnostima.</w:t>
      </w:r>
    </w:p>
    <w:p w14:paraId="0BD68703" w14:textId="0CA75F7E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 xml:space="preserve"> </w:t>
      </w:r>
      <w:r w:rsidRPr="00595DE2">
        <w:rPr>
          <w:b/>
          <w:bCs/>
          <w:sz w:val="24"/>
          <w:szCs w:val="24"/>
        </w:rPr>
        <w:t>I. izmjenama i dopunama  Provedbenog programa</w:t>
      </w:r>
      <w:r w:rsidRPr="00595DE2">
        <w:rPr>
          <w:sz w:val="24"/>
          <w:szCs w:val="24"/>
        </w:rPr>
        <w:t xml:space="preserve"> pristupilo se zbog </w:t>
      </w:r>
      <w:r w:rsidRPr="00595DE2">
        <w:rPr>
          <w:b/>
          <w:bCs/>
          <w:sz w:val="24"/>
          <w:szCs w:val="24"/>
        </w:rPr>
        <w:t>usklađivanja akta sa Planom razvoja Ličko-senjske županije do 2027. godine</w:t>
      </w:r>
      <w:r w:rsidRPr="00595DE2">
        <w:rPr>
          <w:sz w:val="24"/>
          <w:szCs w:val="24"/>
        </w:rPr>
        <w:t xml:space="preserve"> (koji je usvojen na sjednici Županijske skupštine u prosincu 2022. godine, a u prosincu 2024. godine usvojen je Plan razvoja Ličko-senjske županije do 2027. g. s Teritorijalnom strategijom i Strateškom studijom o utjecaju na okoliš Plana razvoja LSŽ). Donošenjem I. izmjena i dopuna ujedno su ažurirani podaci vezani uz konverziju valute s kune na euro sukladno Zakonu o uvođenju eura kao službene valute u Republici Hrvatskoj (NN 57/22, 88/22)., te podaci vezani za usklađivanje s </w:t>
      </w:r>
      <w:r w:rsidRPr="00A17ADE">
        <w:rPr>
          <w:b/>
          <w:bCs/>
          <w:sz w:val="24"/>
          <w:szCs w:val="24"/>
        </w:rPr>
        <w:t>usvojenim Proračunom Općine Donji Lapac za 202</w:t>
      </w:r>
      <w:r w:rsidR="0029444D" w:rsidRPr="00A17ADE">
        <w:rPr>
          <w:b/>
          <w:bCs/>
          <w:sz w:val="24"/>
          <w:szCs w:val="24"/>
        </w:rPr>
        <w:t>5</w:t>
      </w:r>
      <w:r w:rsidRPr="00A17ADE">
        <w:rPr>
          <w:b/>
          <w:bCs/>
          <w:sz w:val="24"/>
          <w:szCs w:val="24"/>
        </w:rPr>
        <w:t>. godinu s projekcijama za 2026. i 2027. godinu</w:t>
      </w:r>
      <w:r w:rsidRPr="00595DE2">
        <w:rPr>
          <w:sz w:val="24"/>
          <w:szCs w:val="24"/>
        </w:rPr>
        <w:t xml:space="preserve">. Izmjene i </w:t>
      </w:r>
      <w:r w:rsidRPr="00595DE2">
        <w:rPr>
          <w:sz w:val="24"/>
          <w:szCs w:val="24"/>
        </w:rPr>
        <w:lastRenderedPageBreak/>
        <w:t xml:space="preserve">dopune Provedbenog programa izrađene su sukladno Uputama za izmjenu i/ili dopunu provedbenih programa jedinica lokalne i područne (regionalne) samouprave, (Ministarstvo regionalnog razvoja i fondova Europske unije-dokument: dokument-UI/D-PP JLP(R)S-1 Inačica 1.0., od studenog 2022. godine) i Smjernicama za preuzimanje mjera iz planova razvoja u provedbene programe JLP(R)S, S-RK-01+, Inačica 1.0, studeni 2022. godine ( Ministarstvo regionalnog razvoja i fondova Europske unije). </w:t>
      </w:r>
    </w:p>
    <w:p w14:paraId="40064426" w14:textId="3163847A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 xml:space="preserve">I. Izmjenama i dopunama Provedbenog programa </w:t>
      </w:r>
      <w:r w:rsidR="0029444D" w:rsidRPr="00595DE2">
        <w:rPr>
          <w:sz w:val="24"/>
          <w:szCs w:val="24"/>
        </w:rPr>
        <w:t xml:space="preserve">Općine Donji Lapac </w:t>
      </w:r>
      <w:r w:rsidRPr="00595DE2">
        <w:rPr>
          <w:sz w:val="24"/>
          <w:szCs w:val="24"/>
        </w:rPr>
        <w:t>za mandatno razdoblje 2021.-2025. godine</w:t>
      </w:r>
      <w:r w:rsidR="00A17ADE">
        <w:rPr>
          <w:sz w:val="24"/>
          <w:szCs w:val="24"/>
        </w:rPr>
        <w:t>, odnosno do kraja mandatnog razdoblja</w:t>
      </w:r>
      <w:r w:rsidRPr="00595DE2">
        <w:rPr>
          <w:sz w:val="24"/>
          <w:szCs w:val="24"/>
        </w:rPr>
        <w:t xml:space="preserve"> osigurat će se doprinos provedbi posebnih ciljeva utvrđenih u Planu razvoja Ličko-senjske županije do 2027. godine, kao i poveznica mjera utvrđenih za izvršenje pojedinog posebnog cilja s odgovarajućim stavkama u proračunu </w:t>
      </w:r>
      <w:r w:rsidR="0029444D" w:rsidRPr="00595DE2">
        <w:rPr>
          <w:sz w:val="24"/>
          <w:szCs w:val="24"/>
        </w:rPr>
        <w:t xml:space="preserve">Općine </w:t>
      </w:r>
      <w:r w:rsidRPr="00595DE2">
        <w:rPr>
          <w:sz w:val="24"/>
          <w:szCs w:val="24"/>
        </w:rPr>
        <w:t xml:space="preserve">na kojima je potrebno planirati sredstva za njihovu provedbu. </w:t>
      </w:r>
    </w:p>
    <w:p w14:paraId="4B713946" w14:textId="05D886B5" w:rsidR="008A611C" w:rsidRPr="00595DE2" w:rsidRDefault="008A611C" w:rsidP="00595DE2">
      <w:pPr>
        <w:jc w:val="both"/>
        <w:rPr>
          <w:sz w:val="24"/>
          <w:szCs w:val="24"/>
        </w:rPr>
      </w:pPr>
      <w:r w:rsidRPr="00595DE2">
        <w:rPr>
          <w:sz w:val="24"/>
          <w:szCs w:val="24"/>
        </w:rPr>
        <w:t xml:space="preserve">Prva verzija Provedbenog programa donesena </w:t>
      </w:r>
      <w:r w:rsidR="0029444D" w:rsidRPr="00595DE2">
        <w:rPr>
          <w:sz w:val="24"/>
          <w:szCs w:val="24"/>
        </w:rPr>
        <w:t>2022.</w:t>
      </w:r>
      <w:r w:rsidRPr="00595DE2">
        <w:rPr>
          <w:sz w:val="24"/>
          <w:szCs w:val="24"/>
        </w:rPr>
        <w:t xml:space="preserve"> godine oslanja se izravno na strateške ciljeve krovnog nacionalnog dokumenta - Nacionalne razvojne strategije Republike Hrvatske do 2030. godine, dok se verzija Provedbenog programa sa I. izmjenama i dopunama oslanja na posebne ciljeve Plana razvoja Ličko-senjske županije do 2027. godine koji je strateški usklađen s hijerarhijski najvišim aktom strateškog planiranja Nacionalnom razvojnom strategijom Republike Hrvatske do 2030. godine.</w:t>
      </w:r>
    </w:p>
    <w:p w14:paraId="4AA62D99" w14:textId="6430279D" w:rsidR="008A611C" w:rsidRDefault="008A611C" w:rsidP="00595DE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F2D2C20" w14:textId="77777777" w:rsidR="00150A03" w:rsidRPr="007E7C5A" w:rsidRDefault="00150A03" w:rsidP="00595DE2">
      <w:pPr>
        <w:spacing w:line="240" w:lineRule="auto"/>
        <w:jc w:val="both"/>
        <w:rPr>
          <w:rFonts w:asciiTheme="majorHAnsi" w:hAnsiTheme="majorHAnsi" w:cstheme="majorHAnsi"/>
          <w:b/>
          <w:sz w:val="36"/>
          <w:szCs w:val="36"/>
        </w:rPr>
      </w:pPr>
    </w:p>
    <w:p w14:paraId="62DF52D6" w14:textId="52F576C9" w:rsidR="00244338" w:rsidRPr="00CF4D88" w:rsidRDefault="00244338" w:rsidP="00CF4D88">
      <w:pPr>
        <w:pStyle w:val="Naslov2"/>
        <w:rPr>
          <w:sz w:val="32"/>
          <w:szCs w:val="32"/>
        </w:rPr>
      </w:pPr>
      <w:bookmarkStart w:id="5" w:name="_Toc195267113"/>
      <w:r w:rsidRPr="00CF4D88">
        <w:rPr>
          <w:sz w:val="32"/>
          <w:szCs w:val="32"/>
        </w:rPr>
        <w:t>1.</w:t>
      </w:r>
      <w:r w:rsidR="005527FA" w:rsidRPr="00CF4D88">
        <w:rPr>
          <w:sz w:val="32"/>
          <w:szCs w:val="32"/>
        </w:rPr>
        <w:t>2</w:t>
      </w:r>
      <w:r w:rsidRPr="00CF4D88">
        <w:rPr>
          <w:sz w:val="32"/>
          <w:szCs w:val="32"/>
        </w:rPr>
        <w:t>. Djelokrug</w:t>
      </w:r>
      <w:bookmarkEnd w:id="5"/>
    </w:p>
    <w:p w14:paraId="2C79C59E" w14:textId="77777777" w:rsidR="007416FC" w:rsidRPr="007E7C5A" w:rsidRDefault="007416FC" w:rsidP="00DD45CE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E7AA477" w14:textId="44B77895" w:rsidR="007416FC" w:rsidRPr="00590CA7" w:rsidRDefault="007416FC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Op</w:t>
      </w:r>
      <w:r w:rsidR="008B795F" w:rsidRPr="007E7C5A">
        <w:rPr>
          <w:rFonts w:asciiTheme="majorHAnsi" w:hAnsiTheme="majorHAnsi" w:cstheme="majorHAnsi"/>
          <w:sz w:val="24"/>
          <w:szCs w:val="24"/>
        </w:rPr>
        <w:t xml:space="preserve">ćina </w:t>
      </w:r>
      <w:r w:rsidR="001E0362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225252"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Pr="007E7C5A">
        <w:rPr>
          <w:rFonts w:asciiTheme="majorHAnsi" w:hAnsiTheme="majorHAnsi" w:cstheme="majorHAnsi"/>
          <w:sz w:val="24"/>
          <w:szCs w:val="24"/>
        </w:rPr>
        <w:t>je samostalna u odlučivanju u poslovima iz samoupravnog djelokruga</w:t>
      </w:r>
      <w:r w:rsidR="00590CA7">
        <w:rPr>
          <w:rFonts w:asciiTheme="majorHAnsi" w:hAnsiTheme="majorHAnsi" w:cstheme="majorHAnsi"/>
          <w:sz w:val="24"/>
          <w:szCs w:val="24"/>
        </w:rPr>
        <w:t xml:space="preserve"> </w:t>
      </w:r>
      <w:r w:rsidRPr="007E7C5A">
        <w:rPr>
          <w:rFonts w:asciiTheme="majorHAnsi" w:hAnsiTheme="majorHAnsi" w:cstheme="majorHAnsi"/>
          <w:sz w:val="24"/>
          <w:szCs w:val="24"/>
        </w:rPr>
        <w:t>u skladu s Ustavom Republike Hrvatske i zakonom.</w:t>
      </w:r>
    </w:p>
    <w:p w14:paraId="32043AE7" w14:textId="77777777" w:rsidR="006772DE" w:rsidRPr="007E7C5A" w:rsidRDefault="006772DE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  <w:highlight w:val="yellow"/>
        </w:rPr>
      </w:pPr>
    </w:p>
    <w:p w14:paraId="312469ED" w14:textId="1CD42938" w:rsidR="007416FC" w:rsidRPr="007E7C5A" w:rsidRDefault="008B795F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Općina </w:t>
      </w:r>
      <w:r w:rsidR="001E0362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7416FC" w:rsidRPr="007E7C5A">
        <w:rPr>
          <w:rFonts w:asciiTheme="majorHAnsi" w:hAnsiTheme="majorHAnsi" w:cstheme="majorHAnsi"/>
          <w:sz w:val="24"/>
          <w:szCs w:val="24"/>
        </w:rPr>
        <w:t xml:space="preserve"> u samoupravnom djelokrugu obavlja poslove lokalnog značaja kojima se neposredno ostvaruju potrebe građana, a koji nisu Ustavom ili zakonom dodijeljeni</w:t>
      </w:r>
      <w:r w:rsidR="00590CA7">
        <w:rPr>
          <w:rFonts w:asciiTheme="majorHAnsi" w:hAnsiTheme="majorHAnsi" w:cstheme="majorHAnsi"/>
          <w:sz w:val="24"/>
          <w:szCs w:val="24"/>
        </w:rPr>
        <w:t xml:space="preserve"> </w:t>
      </w:r>
      <w:r w:rsidR="007416FC" w:rsidRPr="007E7C5A">
        <w:rPr>
          <w:rFonts w:asciiTheme="majorHAnsi" w:hAnsiTheme="majorHAnsi" w:cstheme="majorHAnsi"/>
          <w:sz w:val="24"/>
          <w:szCs w:val="24"/>
        </w:rPr>
        <w:t>državnim tijelima i to osobito poslove koji se odnose na:</w:t>
      </w:r>
    </w:p>
    <w:p w14:paraId="5D0074D9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uređenje naselja i stanovanje,</w:t>
      </w:r>
    </w:p>
    <w:p w14:paraId="758F9B2B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prostorno i urbanističko planiranje,</w:t>
      </w:r>
    </w:p>
    <w:p w14:paraId="2140C7DE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komunalno gospodarstvo,</w:t>
      </w:r>
    </w:p>
    <w:p w14:paraId="4D40643E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brigu o djeci,</w:t>
      </w:r>
    </w:p>
    <w:p w14:paraId="3A527B23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socijalnu skrb,</w:t>
      </w:r>
    </w:p>
    <w:p w14:paraId="094AB4AD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primarnu zdravstvenu zaštitu,</w:t>
      </w:r>
    </w:p>
    <w:p w14:paraId="120204DA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odgoj i osnovno obrazovanje,</w:t>
      </w:r>
    </w:p>
    <w:p w14:paraId="7280D4EB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kulturu, tjelesnu kulturu i šport,</w:t>
      </w:r>
    </w:p>
    <w:p w14:paraId="53751E47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zaštitu potrošača,</w:t>
      </w:r>
    </w:p>
    <w:p w14:paraId="4F175AA4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zaštitu i unapređenje prirodnog okoliša,</w:t>
      </w:r>
    </w:p>
    <w:p w14:paraId="4DFD1F0B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protupožarnu i civilnu zaštitu,</w:t>
      </w:r>
    </w:p>
    <w:p w14:paraId="029CBE32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promet na svom području,</w:t>
      </w:r>
    </w:p>
    <w:p w14:paraId="5239256E" w14:textId="77777777" w:rsidR="007416FC" w:rsidRPr="007E7C5A" w:rsidRDefault="007416FC" w:rsidP="00590CA7">
      <w:pPr>
        <w:pStyle w:val="Odlomakpopisa"/>
        <w:numPr>
          <w:ilvl w:val="0"/>
          <w:numId w:val="5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ostale poslove sukladno posebnim zakonima.</w:t>
      </w:r>
    </w:p>
    <w:p w14:paraId="755DDFAD" w14:textId="77777777" w:rsidR="006772DE" w:rsidRPr="007E7C5A" w:rsidRDefault="006772DE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  <w:highlight w:val="yellow"/>
        </w:rPr>
      </w:pPr>
    </w:p>
    <w:p w14:paraId="2D5AE436" w14:textId="264C4D19" w:rsidR="006772DE" w:rsidRPr="007E7C5A" w:rsidRDefault="007416FC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Poslovi iz samoupravnog djelovanja detaljnije se utv</w:t>
      </w:r>
      <w:r w:rsidR="00ED5F06" w:rsidRPr="007E7C5A">
        <w:rPr>
          <w:rFonts w:asciiTheme="majorHAnsi" w:hAnsiTheme="majorHAnsi" w:cstheme="majorHAnsi"/>
          <w:sz w:val="24"/>
          <w:szCs w:val="24"/>
        </w:rPr>
        <w:t xml:space="preserve">rđuju odlukama Općinskog vijeća </w:t>
      </w:r>
      <w:r w:rsidRPr="007E7C5A">
        <w:rPr>
          <w:rFonts w:asciiTheme="majorHAnsi" w:hAnsiTheme="majorHAnsi" w:cstheme="majorHAnsi"/>
          <w:sz w:val="24"/>
          <w:szCs w:val="24"/>
        </w:rPr>
        <w:t xml:space="preserve">i Općinskog načelnika u skladu sa zakonom i </w:t>
      </w:r>
      <w:r w:rsidR="006772DE" w:rsidRPr="007E7C5A">
        <w:rPr>
          <w:rFonts w:asciiTheme="majorHAnsi" w:hAnsiTheme="majorHAnsi" w:cstheme="majorHAnsi"/>
          <w:sz w:val="24"/>
          <w:szCs w:val="24"/>
        </w:rPr>
        <w:t>Statutom</w:t>
      </w:r>
      <w:r w:rsidR="004834C3" w:rsidRPr="007E7C5A">
        <w:rPr>
          <w:rFonts w:asciiTheme="majorHAnsi" w:hAnsiTheme="majorHAnsi" w:cstheme="majorHAnsi"/>
          <w:sz w:val="24"/>
          <w:szCs w:val="24"/>
        </w:rPr>
        <w:t xml:space="preserve"> Općine </w:t>
      </w:r>
      <w:r w:rsidR="00755E94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6772DE" w:rsidRPr="007E7C5A">
        <w:rPr>
          <w:rFonts w:asciiTheme="majorHAnsi" w:hAnsiTheme="majorHAnsi" w:cstheme="majorHAnsi"/>
          <w:sz w:val="24"/>
          <w:szCs w:val="24"/>
        </w:rPr>
        <w:t>.</w:t>
      </w:r>
    </w:p>
    <w:p w14:paraId="12F1C8E8" w14:textId="0BB42F9C" w:rsidR="006772DE" w:rsidRPr="007E7C5A" w:rsidRDefault="006772DE" w:rsidP="00590CA7">
      <w:pPr>
        <w:spacing w:after="0" w:line="276" w:lineRule="auto"/>
        <w:jc w:val="both"/>
        <w:rPr>
          <w:rFonts w:asciiTheme="majorHAnsi" w:hAnsiTheme="majorHAnsi" w:cstheme="majorHAnsi"/>
        </w:rPr>
      </w:pPr>
    </w:p>
    <w:p w14:paraId="4838D748" w14:textId="77777777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Zakonom o lokalnoj i područnoj (regionalnoj) samoupravi („Narodne novine” broj 33/01, 60/01, 129/05, 109/07, 125/08, 36/09, 150/11, 144/12, 19/13, 137/15,  123/17, 98/19, 144/20)</w:t>
      </w:r>
      <w:r w:rsidRPr="007E7C5A">
        <w:rPr>
          <w:rFonts w:asciiTheme="majorHAnsi" w:hAnsiTheme="majorHAnsi" w:cstheme="majorHAnsi"/>
        </w:rPr>
        <w:t xml:space="preserve"> </w:t>
      </w:r>
      <w:r w:rsidRPr="007E7C5A">
        <w:rPr>
          <w:rFonts w:asciiTheme="majorHAnsi" w:hAnsiTheme="majorHAnsi" w:cstheme="majorHAnsi"/>
          <w:sz w:val="24"/>
          <w:szCs w:val="24"/>
        </w:rPr>
        <w:t>uređuju se jedinice lokalne samouprave i jedinice područne (regionalne) samouprave, njihov djelokrug i ustrojstvo, način rada njihovih tijela, nadzor nad njihovim aktima i radom te druga pitanja od značenja za njihov rad.</w:t>
      </w:r>
    </w:p>
    <w:p w14:paraId="47A7B64E" w14:textId="77777777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8099D50" w14:textId="77777777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Općina je jedinica lokalne samouprave koja se osniva, u pravilu, za područje više naseljenih mjesta koja predstavljaju prirodnu, gospodarsku i društvenu cjelinu, te koja su povezana zajedničkim interesima stanovništva.</w:t>
      </w:r>
    </w:p>
    <w:p w14:paraId="73E4CAC5" w14:textId="77777777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B43D710" w14:textId="2A22665C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Temeljem odredbi članka 94. Zakona o lokalnim izborima ("Narodne novine" broj 144/12, 121/16, 98/19, 42/20, 144/20, 37/21) na izborima za općinskog načelnika općine </w:t>
      </w:r>
      <w:r w:rsidR="00755E9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izabran je </w:t>
      </w:r>
      <w:r w:rsidR="00F768BA" w:rsidRPr="007E7C5A">
        <w:rPr>
          <w:rFonts w:asciiTheme="majorHAnsi" w:hAnsiTheme="majorHAnsi" w:cstheme="majorHAnsi"/>
          <w:sz w:val="24"/>
          <w:szCs w:val="24"/>
        </w:rPr>
        <w:t>Ilija Obradović</w:t>
      </w:r>
      <w:r w:rsidRPr="007E7C5A">
        <w:rPr>
          <w:rFonts w:asciiTheme="majorHAnsi" w:hAnsiTheme="majorHAnsi" w:cstheme="majorHAnsi"/>
          <w:color w:val="FF0000"/>
          <w:sz w:val="24"/>
          <w:szCs w:val="24"/>
        </w:rPr>
        <w:t>.</w:t>
      </w:r>
    </w:p>
    <w:p w14:paraId="649E3F13" w14:textId="77777777" w:rsidR="00E50501" w:rsidRPr="007E7C5A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58805E86" w14:textId="224CA0FD" w:rsidR="00927156" w:rsidRPr="00590CA7" w:rsidRDefault="00E50501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Ovaj provedbeni program donosi se za razdoblje od 2021. do </w:t>
      </w:r>
      <w:r w:rsidR="000D179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2025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. godine i vrijedi za mandatno razdoblje čelnika (općinskog načelnika Općine</w:t>
      </w:r>
      <w:r w:rsidR="00755E9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).</w:t>
      </w:r>
    </w:p>
    <w:p w14:paraId="5166E572" w14:textId="77777777" w:rsidR="0029444D" w:rsidRDefault="0029444D" w:rsidP="00DD45CE">
      <w:pPr>
        <w:pStyle w:val="Naslov2"/>
        <w:spacing w:line="240" w:lineRule="auto"/>
        <w:rPr>
          <w:rFonts w:cstheme="majorHAnsi"/>
          <w:b/>
          <w:color w:val="000000" w:themeColor="text1"/>
        </w:rPr>
      </w:pPr>
    </w:p>
    <w:p w14:paraId="415671CE" w14:textId="670BF946" w:rsidR="00564FB0" w:rsidRPr="00CF4D88" w:rsidRDefault="00564FB0" w:rsidP="00CF4D88">
      <w:pPr>
        <w:pStyle w:val="Naslov2"/>
        <w:rPr>
          <w:sz w:val="32"/>
          <w:szCs w:val="32"/>
        </w:rPr>
      </w:pPr>
      <w:bookmarkStart w:id="6" w:name="_Toc195267114"/>
      <w:r w:rsidRPr="00CF4D88">
        <w:rPr>
          <w:sz w:val="32"/>
          <w:szCs w:val="32"/>
        </w:rPr>
        <w:t>1.2. Vizija</w:t>
      </w:r>
      <w:bookmarkEnd w:id="6"/>
    </w:p>
    <w:p w14:paraId="26C38F6B" w14:textId="77777777" w:rsidR="00564FB0" w:rsidRPr="007E7C5A" w:rsidRDefault="00564FB0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64893118" w14:textId="1D45CC80" w:rsidR="00DE1DAB" w:rsidRPr="007E7C5A" w:rsidRDefault="008B795F" w:rsidP="00590CA7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Vizija Općine </w:t>
      </w:r>
      <w:r w:rsidR="00755E94" w:rsidRPr="007E7C5A">
        <w:rPr>
          <w:rFonts w:asciiTheme="majorHAnsi" w:hAnsiTheme="majorHAnsi" w:cstheme="majorHAnsi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sz w:val="24"/>
          <w:szCs w:val="24"/>
        </w:rPr>
        <w:t xml:space="preserve"> predstavlja okvir za definiranje strateških razvojnih smjernica</w:t>
      </w:r>
      <w:r w:rsidR="00564FB0" w:rsidRPr="007E7C5A">
        <w:rPr>
          <w:rFonts w:asciiTheme="majorHAnsi" w:hAnsiTheme="majorHAnsi" w:cstheme="majorHAnsi"/>
          <w:sz w:val="24"/>
          <w:szCs w:val="24"/>
        </w:rPr>
        <w:t>.</w:t>
      </w:r>
      <w:r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="00564FB0" w:rsidRPr="007E7C5A">
        <w:rPr>
          <w:rFonts w:asciiTheme="majorHAnsi" w:hAnsiTheme="majorHAnsi" w:cstheme="majorHAnsi"/>
          <w:sz w:val="24"/>
          <w:szCs w:val="24"/>
        </w:rPr>
        <w:t>P</w:t>
      </w:r>
      <w:r w:rsidRPr="007E7C5A">
        <w:rPr>
          <w:rFonts w:asciiTheme="majorHAnsi" w:hAnsiTheme="majorHAnsi" w:cstheme="majorHAnsi"/>
          <w:sz w:val="24"/>
          <w:szCs w:val="24"/>
        </w:rPr>
        <w:t>odručje Općine kontinuirano će se razvijati na temelju strateških ciljeva proisteklih iz vizije i resursa Općine koji su podloga na kojoj se može razviti i izgraditi analizirano područje. Vizija Općine rezultat je pažljive analize trendova na temelju kojih se iskristalizirao smjer u kojemu se ovo područje treba razvijati u nadolazećem periodu.</w:t>
      </w:r>
    </w:p>
    <w:p w14:paraId="2C1F5DC4" w14:textId="0F21BB3E" w:rsidR="00051605" w:rsidRPr="007E7C5A" w:rsidRDefault="00051605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C18E044" w14:textId="77777777" w:rsidR="00607D41" w:rsidRPr="007E7C5A" w:rsidRDefault="00607D41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A5CEA11" w14:textId="3DDD0EB6" w:rsidR="00051605" w:rsidRPr="007E7C5A" w:rsidRDefault="00051605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Vizija Općine </w:t>
      </w:r>
      <w:r w:rsidR="00755E9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glasi:</w:t>
      </w:r>
    </w:p>
    <w:p w14:paraId="698C5B0D" w14:textId="72522F5F" w:rsidR="00051605" w:rsidRPr="007E7C5A" w:rsidRDefault="00564FB0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noProof/>
          <w:color w:val="000000" w:themeColor="text1"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AA6CAD" wp14:editId="7FEFED35">
                <wp:simplePos x="0" y="0"/>
                <wp:positionH relativeFrom="margin">
                  <wp:posOffset>-23495</wp:posOffset>
                </wp:positionH>
                <wp:positionV relativeFrom="paragraph">
                  <wp:posOffset>111125</wp:posOffset>
                </wp:positionV>
                <wp:extent cx="5745480" cy="1581150"/>
                <wp:effectExtent l="0" t="0" r="26670" b="19050"/>
                <wp:wrapNone/>
                <wp:docPr id="3" name="Zaobljeni 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5480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783F9" w14:textId="3974DB4A" w:rsidR="00442964" w:rsidRPr="00BA45E1" w:rsidRDefault="00442964" w:rsidP="00C71009">
                            <w:pPr>
                              <w:jc w:val="center"/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Općinu Donji Lapac želimo vidjeti kao poželjno mjesto za život u kojem će naši građani moći zadovoljiti sve svoje životne potrebe. U tom smislu, 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Općina će se koristiti 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prednostima koje proizlaze iz prirodne ljepote kraja, 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>iskoristiti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prometn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>u povezanost, te otkloniti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uočene 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nedostatke kroz  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infrastrukturno i društveno 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uređenje </w:t>
                            </w:r>
                            <w:r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>te</w:t>
                            </w:r>
                            <w:r w:rsidRPr="00BA45E1">
                              <w:rPr>
                                <w:rFonts w:ascii="Helvetica" w:hAnsi="Helvetica" w:cs="Helvetic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gospodarsku revitalizaciju.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AA6CAD" id="Zaobljeni pravokutnik 3" o:spid="_x0000_s1026" style="position:absolute;left:0;text-align:left;margin-left:-1.85pt;margin-top:8.75pt;width:452.4pt;height:124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14:paraId="210783F9" w14:textId="3974DB4A" w:rsidR="00442964" w:rsidRPr="00BA45E1" w:rsidRDefault="00442964" w:rsidP="00C71009">
                      <w:pPr>
                        <w:jc w:val="center"/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</w:pP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Općinu Donji Lapac želimo vidjeti kao poželjno mjesto za život u kojem će naši građani moći zadovoljiti sve svoje životne potrebe. U tom smislu, 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Općina će se koristiti 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prednostima koje proizlaze iz prirodne ljepote kraja, 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>iskoristiti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 prometn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>u povezanost, te otkloniti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uočene 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nedostatke kroz  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infrastrukturno i društveno 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uređenje </w:t>
                      </w:r>
                      <w:r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>te</w:t>
                      </w:r>
                      <w:r w:rsidRPr="00BA45E1">
                        <w:rPr>
                          <w:rFonts w:ascii="Helvetica" w:hAnsi="Helvetica" w:cs="Helvetica"/>
                          <w:color w:val="000000" w:themeColor="text1"/>
                          <w:sz w:val="28"/>
                          <w:szCs w:val="28"/>
                        </w:rPr>
                        <w:t xml:space="preserve"> gospodarsku revitalizaciju.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88DE980" w14:textId="41A50233" w:rsidR="00106BCA" w:rsidRPr="007E7C5A" w:rsidRDefault="00106BCA" w:rsidP="00DD45CE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07439CEF" w14:textId="1F6A531C" w:rsidR="00106BCA" w:rsidRPr="007E7C5A" w:rsidRDefault="00106BCA" w:rsidP="00DD45CE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47E83099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319D4B21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</w:rPr>
      </w:pPr>
    </w:p>
    <w:p w14:paraId="0EA29A7E" w14:textId="02249A23" w:rsidR="00106BCA" w:rsidRPr="007E7C5A" w:rsidRDefault="00106BCA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C94740B" w14:textId="77777777" w:rsidR="00564FB0" w:rsidRPr="007E7C5A" w:rsidRDefault="00564FB0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664E256" w14:textId="77777777" w:rsidR="00564FB0" w:rsidRPr="007E7C5A" w:rsidRDefault="00564FB0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6EC2D2A" w14:textId="77777777" w:rsidR="00564FB0" w:rsidRPr="007E7C5A" w:rsidRDefault="00564FB0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E7588A8" w14:textId="77777777" w:rsidR="00564FB0" w:rsidRPr="007E7C5A" w:rsidRDefault="00564FB0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463E54A" w14:textId="77777777" w:rsidR="00590CA7" w:rsidRDefault="00590CA7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139D26F" w14:textId="41A87D79" w:rsidR="00607D41" w:rsidRPr="007E7C5A" w:rsidRDefault="008B795F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Temeljni resurs Općine </w:t>
      </w:r>
      <w:r w:rsidR="004B121B" w:rsidRPr="007E7C5A">
        <w:rPr>
          <w:rFonts w:asciiTheme="majorHAnsi" w:hAnsiTheme="majorHAnsi" w:cstheme="majorHAnsi"/>
          <w:sz w:val="24"/>
          <w:szCs w:val="24"/>
        </w:rPr>
        <w:t xml:space="preserve">je njezin geografski položaj,  srce Like </w:t>
      </w:r>
      <w:r w:rsidRPr="007E7C5A">
        <w:rPr>
          <w:rFonts w:asciiTheme="majorHAnsi" w:hAnsiTheme="majorHAnsi" w:cstheme="majorHAnsi"/>
          <w:color w:val="FF0000"/>
          <w:sz w:val="24"/>
          <w:szCs w:val="24"/>
        </w:rPr>
        <w:t xml:space="preserve"> </w:t>
      </w:r>
      <w:r w:rsidR="004B121B" w:rsidRPr="007E7C5A">
        <w:rPr>
          <w:rFonts w:asciiTheme="majorHAnsi" w:hAnsiTheme="majorHAnsi" w:cstheme="majorHAnsi"/>
          <w:sz w:val="24"/>
          <w:szCs w:val="24"/>
        </w:rPr>
        <w:t xml:space="preserve">kao poveznica </w:t>
      </w:r>
      <w:r w:rsidRPr="007E7C5A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7E7C5A">
        <w:rPr>
          <w:rFonts w:asciiTheme="majorHAnsi" w:hAnsiTheme="majorHAnsi" w:cstheme="majorHAnsi"/>
          <w:sz w:val="24"/>
          <w:szCs w:val="24"/>
        </w:rPr>
        <w:t>mediterana</w:t>
      </w:r>
      <w:proofErr w:type="spellEnd"/>
      <w:r w:rsidRPr="007E7C5A">
        <w:rPr>
          <w:rFonts w:asciiTheme="majorHAnsi" w:hAnsiTheme="majorHAnsi" w:cstheme="majorHAnsi"/>
          <w:sz w:val="24"/>
          <w:szCs w:val="24"/>
        </w:rPr>
        <w:t xml:space="preserve"> i kontinenta. Vizija predviđa snaž</w:t>
      </w:r>
      <w:r w:rsidR="004B121B" w:rsidRPr="007E7C5A">
        <w:rPr>
          <w:rFonts w:asciiTheme="majorHAnsi" w:hAnsiTheme="majorHAnsi" w:cstheme="majorHAnsi"/>
          <w:sz w:val="24"/>
          <w:szCs w:val="24"/>
        </w:rPr>
        <w:t xml:space="preserve">an zaokret u razvoju turističke, gospodarske i sveukupne </w:t>
      </w:r>
      <w:r w:rsidRPr="007E7C5A">
        <w:rPr>
          <w:rFonts w:asciiTheme="majorHAnsi" w:hAnsiTheme="majorHAnsi" w:cstheme="majorHAnsi"/>
          <w:sz w:val="24"/>
          <w:szCs w:val="24"/>
        </w:rPr>
        <w:t xml:space="preserve">ponude iskorištavanjem </w:t>
      </w:r>
      <w:r w:rsidR="004B121B" w:rsidRPr="007E7C5A">
        <w:rPr>
          <w:rFonts w:asciiTheme="majorHAnsi" w:hAnsiTheme="majorHAnsi" w:cstheme="majorHAnsi"/>
          <w:sz w:val="24"/>
          <w:szCs w:val="24"/>
        </w:rPr>
        <w:t xml:space="preserve">prirodnih ljepota, </w:t>
      </w:r>
      <w:r w:rsidRPr="007E7C5A">
        <w:rPr>
          <w:rFonts w:asciiTheme="majorHAnsi" w:hAnsiTheme="majorHAnsi" w:cstheme="majorHAnsi"/>
          <w:sz w:val="24"/>
          <w:szCs w:val="24"/>
        </w:rPr>
        <w:t xml:space="preserve">postojećih </w:t>
      </w:r>
      <w:r w:rsidRPr="007E7C5A">
        <w:rPr>
          <w:rFonts w:asciiTheme="majorHAnsi" w:hAnsiTheme="majorHAnsi" w:cstheme="majorHAnsi"/>
          <w:sz w:val="24"/>
          <w:szCs w:val="24"/>
        </w:rPr>
        <w:lastRenderedPageBreak/>
        <w:t xml:space="preserve">prometnica i prometnog čvorišta </w:t>
      </w:r>
      <w:r w:rsidR="004B121B" w:rsidRPr="007E7C5A">
        <w:rPr>
          <w:rFonts w:asciiTheme="majorHAnsi" w:hAnsiTheme="majorHAnsi" w:cstheme="majorHAnsi"/>
          <w:sz w:val="24"/>
          <w:szCs w:val="24"/>
        </w:rPr>
        <w:t>prema sjeveru i jugu kao i susjednoj državi.</w:t>
      </w:r>
      <w:r w:rsidRPr="007E7C5A">
        <w:rPr>
          <w:rFonts w:asciiTheme="majorHAnsi" w:hAnsiTheme="majorHAnsi" w:cstheme="majorHAnsi"/>
          <w:sz w:val="24"/>
          <w:szCs w:val="24"/>
        </w:rPr>
        <w:t xml:space="preserve"> Navedenu će viziju Općina </w:t>
      </w:r>
      <w:r w:rsidR="004B121B" w:rsidRPr="007E7C5A">
        <w:rPr>
          <w:rFonts w:asciiTheme="majorHAnsi" w:hAnsiTheme="majorHAnsi" w:cstheme="majorHAnsi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sz w:val="24"/>
          <w:szCs w:val="24"/>
        </w:rPr>
        <w:t xml:space="preserve"> postići djelovanjem kroz prioritetne mjere kojima će se dugoročno poboljšati razvoj područja</w:t>
      </w:r>
      <w:r w:rsidR="004B121B" w:rsidRPr="007E7C5A">
        <w:rPr>
          <w:rFonts w:asciiTheme="majorHAnsi" w:hAnsiTheme="majorHAnsi" w:cstheme="majorHAnsi"/>
          <w:sz w:val="24"/>
          <w:szCs w:val="24"/>
        </w:rPr>
        <w:t>.</w:t>
      </w:r>
      <w:r w:rsidRPr="007E7C5A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32BC4E40" w14:textId="77777777" w:rsidR="008B795F" w:rsidRPr="007E7C5A" w:rsidRDefault="008B795F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F0D93EA" w14:textId="2D571F90" w:rsidR="00051605" w:rsidRPr="00CF4D88" w:rsidRDefault="00051605" w:rsidP="00CF4D88">
      <w:pPr>
        <w:pStyle w:val="Naslov2"/>
        <w:rPr>
          <w:sz w:val="32"/>
          <w:szCs w:val="32"/>
        </w:rPr>
      </w:pPr>
      <w:bookmarkStart w:id="7" w:name="_Toc195267115"/>
      <w:r w:rsidRPr="00CF4D88">
        <w:rPr>
          <w:sz w:val="32"/>
          <w:szCs w:val="32"/>
        </w:rPr>
        <w:t xml:space="preserve">1.3. </w:t>
      </w:r>
      <w:r w:rsidR="00E50501" w:rsidRPr="00CF4D88">
        <w:rPr>
          <w:sz w:val="32"/>
          <w:szCs w:val="32"/>
        </w:rPr>
        <w:t xml:space="preserve"> Misija</w:t>
      </w:r>
      <w:bookmarkEnd w:id="7"/>
    </w:p>
    <w:p w14:paraId="16F03E12" w14:textId="77777777" w:rsidR="00051605" w:rsidRPr="007E7C5A" w:rsidRDefault="00051605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4F774620" w14:textId="5BACDFD3" w:rsidR="0021557F" w:rsidRPr="007E7C5A" w:rsidRDefault="0021557F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Misija je glavni razlog ustrojavanja i djelovanja Općine, a njome se opisuje način na koji Općina namjerava pridonijeti ostvarivanju vizije. Izjavom o misiji potrebno je opisati što Općina radi, za koga (ili što) to radi i općenito kako to radi.</w:t>
      </w:r>
    </w:p>
    <w:p w14:paraId="74F303CE" w14:textId="77777777" w:rsidR="00590CA7" w:rsidRDefault="00590CA7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213944C" w14:textId="22973851" w:rsidR="00067519" w:rsidRPr="007E7C5A" w:rsidRDefault="00067519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Misija se bavi svrhom i razlogom postojanja općine u sadašnjosti, kao temeljnog činitelja razvoja gospodarstva i društva u cjelini. Misija odgovara na pitanja u viziji: Što je svrha općine i što bi trebala biti u budućnosti, </w:t>
      </w:r>
      <w:proofErr w:type="spellStart"/>
      <w:r w:rsidRPr="007E7C5A">
        <w:rPr>
          <w:rFonts w:asciiTheme="majorHAnsi" w:hAnsiTheme="majorHAnsi" w:cstheme="majorHAnsi"/>
          <w:sz w:val="24"/>
          <w:szCs w:val="24"/>
        </w:rPr>
        <w:t>naznačava</w:t>
      </w:r>
      <w:proofErr w:type="spellEnd"/>
      <w:r w:rsidRPr="007E7C5A">
        <w:rPr>
          <w:rFonts w:asciiTheme="majorHAnsi" w:hAnsiTheme="majorHAnsi" w:cstheme="majorHAnsi"/>
          <w:sz w:val="24"/>
          <w:szCs w:val="24"/>
        </w:rPr>
        <w:t xml:space="preserve"> opći smjer u kojemu se krećemo, te upućuje na razloge i vrijednosti koje ga podupiru. Misija mora prije svega svim interesnim grupama u općini i izvan nje predstaviti poslove kojima se bavi u cilju dobrobiti cijele zajednice/ili se namjerava baviti u narednom periodu.</w:t>
      </w:r>
    </w:p>
    <w:p w14:paraId="642FD72E" w14:textId="77777777" w:rsidR="00590CA7" w:rsidRPr="007E7C5A" w:rsidRDefault="00590CA7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52883005" w14:textId="322CFB27" w:rsidR="00051605" w:rsidRPr="007E7C5A" w:rsidRDefault="00067519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20409D" wp14:editId="2540E102">
                <wp:simplePos x="0" y="0"/>
                <wp:positionH relativeFrom="margin">
                  <wp:align>center</wp:align>
                </wp:positionH>
                <wp:positionV relativeFrom="paragraph">
                  <wp:posOffset>250825</wp:posOffset>
                </wp:positionV>
                <wp:extent cx="6505575" cy="1190625"/>
                <wp:effectExtent l="0" t="0" r="28575" b="28575"/>
                <wp:wrapNone/>
                <wp:docPr id="4" name="Zaobljeni pravokutni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119062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802AC" w14:textId="77777777" w:rsidR="00442964" w:rsidRPr="00BA45E1" w:rsidRDefault="00442964" w:rsidP="00BA45E1">
                            <w:pPr>
                              <w:jc w:val="center"/>
                              <w:rPr>
                                <w:rFonts w:ascii="Helvetica" w:hAnsi="Helvetica" w:cs="Helvetica"/>
                                <w:sz w:val="28"/>
                                <w:szCs w:val="28"/>
                              </w:rPr>
                            </w:pPr>
                            <w:r w:rsidRPr="00BA45E1">
                              <w:rPr>
                                <w:rFonts w:ascii="Helvetica" w:hAnsi="Helvetica" w:cs="Helvetica"/>
                                <w:sz w:val="28"/>
                                <w:szCs w:val="28"/>
                              </w:rPr>
                              <w:t>Naša misija je da u zakonskim okvirima osiguramo uvjete za održivi život na prostoru Općine Donji Lapac, težeći za stalnim poboljšanjem kako životnih uvjeta, tako i svih ostalih koji izravno ili neizravno utječu na kvalitetu života na ovom području.</w:t>
                            </w:r>
                          </w:p>
                          <w:p w14:paraId="2102EDA5" w14:textId="3020F0A6" w:rsidR="00442964" w:rsidRPr="00564FB0" w:rsidRDefault="00442964" w:rsidP="00C7100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0409D" id="Zaobljeni pravokutnik 4" o:spid="_x0000_s1027" style="position:absolute;left:0;text-align:left;margin-left:0;margin-top:19.75pt;width:512.25pt;height:93.7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stroke joinstyle="miter"/>
                <v:textbox>
                  <w:txbxContent>
                    <w:p w14:paraId="39D802AC" w14:textId="77777777" w:rsidR="00442964" w:rsidRPr="00BA45E1" w:rsidRDefault="00442964" w:rsidP="00BA45E1">
                      <w:pPr>
                        <w:jc w:val="center"/>
                        <w:rPr>
                          <w:rFonts w:ascii="Helvetica" w:hAnsi="Helvetica" w:cs="Helvetica"/>
                          <w:sz w:val="28"/>
                          <w:szCs w:val="28"/>
                        </w:rPr>
                      </w:pPr>
                      <w:r w:rsidRPr="00BA45E1">
                        <w:rPr>
                          <w:rFonts w:ascii="Helvetica" w:hAnsi="Helvetica" w:cs="Helvetica"/>
                          <w:sz w:val="28"/>
                          <w:szCs w:val="28"/>
                        </w:rPr>
                        <w:t>Naša misija je da u zakonskim okvirima osiguramo uvjete za održivi život na prostoru Općine Donji Lapac, težeći za stalnim poboljšanjem kako životnih uvjeta, tako i svih ostalih koji izravno ili neizravno utječu na kvalitetu života na ovom području.</w:t>
                      </w:r>
                    </w:p>
                    <w:p w14:paraId="2102EDA5" w14:textId="3020F0A6" w:rsidR="00442964" w:rsidRPr="00564FB0" w:rsidRDefault="00442964" w:rsidP="00C71009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51605" w:rsidRPr="007E7C5A">
        <w:rPr>
          <w:rFonts w:asciiTheme="majorHAnsi" w:hAnsiTheme="majorHAnsi" w:cstheme="majorHAnsi"/>
          <w:sz w:val="24"/>
          <w:szCs w:val="24"/>
        </w:rPr>
        <w:t xml:space="preserve">Misija Općine </w:t>
      </w:r>
      <w:r w:rsidR="00A477BD" w:rsidRPr="007E7C5A">
        <w:rPr>
          <w:rFonts w:asciiTheme="majorHAnsi" w:hAnsiTheme="majorHAnsi" w:cstheme="majorHAnsi"/>
          <w:sz w:val="24"/>
          <w:szCs w:val="24"/>
        </w:rPr>
        <w:t xml:space="preserve"> </w:t>
      </w:r>
      <w:r w:rsidR="00755E94" w:rsidRPr="007E7C5A">
        <w:rPr>
          <w:rFonts w:asciiTheme="majorHAnsi" w:hAnsiTheme="majorHAnsi" w:cstheme="majorHAnsi"/>
          <w:sz w:val="24"/>
          <w:szCs w:val="24"/>
        </w:rPr>
        <w:t>Donji Lapac</w:t>
      </w:r>
      <w:r w:rsidR="00A477BD" w:rsidRPr="007E7C5A">
        <w:rPr>
          <w:rFonts w:asciiTheme="majorHAnsi" w:hAnsiTheme="majorHAnsi" w:cstheme="majorHAnsi"/>
          <w:sz w:val="24"/>
          <w:szCs w:val="24"/>
        </w:rPr>
        <w:t xml:space="preserve">    </w:t>
      </w:r>
      <w:r w:rsidR="00051605" w:rsidRPr="007E7C5A">
        <w:rPr>
          <w:rFonts w:asciiTheme="majorHAnsi" w:hAnsiTheme="majorHAnsi" w:cstheme="majorHAnsi"/>
          <w:sz w:val="24"/>
          <w:szCs w:val="24"/>
        </w:rPr>
        <w:t>glasi:</w:t>
      </w:r>
    </w:p>
    <w:p w14:paraId="15A85DA0" w14:textId="35314DBC" w:rsidR="00067519" w:rsidRPr="007E7C5A" w:rsidRDefault="00067519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DA712B9" w14:textId="01709AB6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1D86140F" w14:textId="38DC75A5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3BBC368D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3E85946B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259B9481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5C9CE537" w14:textId="77777777" w:rsidR="00106BCA" w:rsidRPr="007E7C5A" w:rsidRDefault="00106BCA" w:rsidP="00DD45CE">
      <w:pPr>
        <w:spacing w:after="0" w:line="240" w:lineRule="auto"/>
        <w:jc w:val="both"/>
        <w:rPr>
          <w:rFonts w:asciiTheme="majorHAnsi" w:eastAsia="Arial" w:hAnsiTheme="majorHAnsi" w:cstheme="majorHAnsi"/>
          <w:b/>
          <w:color w:val="000000"/>
          <w:sz w:val="24"/>
          <w:szCs w:val="24"/>
        </w:rPr>
      </w:pPr>
    </w:p>
    <w:p w14:paraId="0A124C58" w14:textId="77777777" w:rsidR="008E12B5" w:rsidRDefault="008E12B5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1A5EDEDF" w14:textId="77777777" w:rsidR="00590CA7" w:rsidRPr="007E7C5A" w:rsidRDefault="00590CA7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7B078BE1" w14:textId="409EC0A1" w:rsidR="00DE1DAB" w:rsidRPr="00CF4D88" w:rsidRDefault="00051605" w:rsidP="00CF4D88">
      <w:pPr>
        <w:pStyle w:val="Naslov2"/>
        <w:rPr>
          <w:sz w:val="32"/>
          <w:szCs w:val="32"/>
        </w:rPr>
      </w:pPr>
      <w:bookmarkStart w:id="8" w:name="_Toc195267116"/>
      <w:r w:rsidRPr="00CF4D88">
        <w:rPr>
          <w:sz w:val="32"/>
          <w:szCs w:val="32"/>
        </w:rPr>
        <w:t>1.4</w:t>
      </w:r>
      <w:r w:rsidR="00DE1DAB" w:rsidRPr="00CF4D88">
        <w:rPr>
          <w:sz w:val="32"/>
          <w:szCs w:val="32"/>
        </w:rPr>
        <w:t>. Proračunski korisnici i druge pravne osobe u nadležnosti</w:t>
      </w:r>
      <w:bookmarkEnd w:id="8"/>
    </w:p>
    <w:p w14:paraId="6B8E349E" w14:textId="77777777" w:rsidR="00DE1DAB" w:rsidRPr="007E7C5A" w:rsidRDefault="00DE1DAB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4985713B" w14:textId="77777777" w:rsidR="00BF30FA" w:rsidRPr="007E7C5A" w:rsidRDefault="00BF30FA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Pravilnikom o utvrđivanju proračunskih i izvanproračunskih korisnika državnog proračuna i proračunskih i izvanproračunskih korisnika proračuna jedinica lokalne i područne (regionalne) samouprave te o načinu vođenja Registra proračunskih i izvanproračunskih korisnika utvrđuju se proračunski i izvanproračunski korisnici državnog proračuna i proračunski i izvanproračunski korisnici proračuna jedinica lokalne i područne (regionalne) samouprave te način vođenja Registra proračunskih i</w:t>
      </w:r>
    </w:p>
    <w:p w14:paraId="1F55CA90" w14:textId="77777777" w:rsidR="00BF30FA" w:rsidRPr="007E7C5A" w:rsidRDefault="00BF30FA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izvanproračunskih korisnika.</w:t>
      </w:r>
    </w:p>
    <w:p w14:paraId="3948BFE5" w14:textId="77777777" w:rsidR="00BF30FA" w:rsidRPr="007E7C5A" w:rsidRDefault="00BF30F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36F675E8" w14:textId="77777777" w:rsidR="00BF30FA" w:rsidRPr="007E7C5A" w:rsidRDefault="00BF30FA" w:rsidP="00590CA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Proračunski korisnici državnog proračuna i proračunski koris</w:t>
      </w:r>
      <w:r w:rsidR="003B08B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nici proračuna jedinica lokalne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 područne (regionalne) samouprave jesu državna tij</w:t>
      </w:r>
      <w:r w:rsidR="003B08B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ela, ustanove, vijeća manjinske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samouprave, proračunski fondovi i mjesna samouprava čij</w:t>
      </w:r>
      <w:r w:rsidR="003B08B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 se rashodi za zaposlene i/ili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materijalni rashodi osiguravaju u proračunu</w:t>
      </w:r>
      <w:r w:rsidR="003B08B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8160439" w14:textId="7BE6A5DC" w:rsidR="00BF30FA" w:rsidRPr="007E7C5A" w:rsidRDefault="00BF30F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6FACC85C" w14:textId="028B07D8" w:rsidR="00057BFB" w:rsidRPr="004E73F2" w:rsidRDefault="004E73F2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4E73F2">
        <w:rPr>
          <w:rFonts w:asciiTheme="majorHAnsi" w:hAnsiTheme="majorHAnsi" w:cstheme="majorHAnsi"/>
          <w:sz w:val="24"/>
          <w:szCs w:val="24"/>
        </w:rPr>
        <w:t>Proračunski korisni</w:t>
      </w:r>
      <w:r w:rsidR="00990614">
        <w:rPr>
          <w:rFonts w:asciiTheme="majorHAnsi" w:hAnsiTheme="majorHAnsi" w:cstheme="majorHAnsi"/>
          <w:sz w:val="24"/>
          <w:szCs w:val="24"/>
        </w:rPr>
        <w:t>ci</w:t>
      </w:r>
      <w:r w:rsidRPr="004E73F2">
        <w:rPr>
          <w:rFonts w:asciiTheme="majorHAnsi" w:hAnsiTheme="majorHAnsi" w:cstheme="majorHAnsi"/>
          <w:sz w:val="24"/>
          <w:szCs w:val="24"/>
        </w:rPr>
        <w:t xml:space="preserve"> </w:t>
      </w:r>
      <w:r w:rsidR="00057BFB" w:rsidRPr="004E73F2">
        <w:rPr>
          <w:rFonts w:asciiTheme="majorHAnsi" w:hAnsiTheme="majorHAnsi" w:cstheme="majorHAnsi"/>
          <w:sz w:val="24"/>
          <w:szCs w:val="24"/>
        </w:rPr>
        <w:t xml:space="preserve">Općine </w:t>
      </w:r>
      <w:r w:rsidR="004B121B" w:rsidRPr="004E73F2">
        <w:rPr>
          <w:rFonts w:asciiTheme="majorHAnsi" w:hAnsiTheme="majorHAnsi" w:cstheme="majorHAnsi"/>
          <w:sz w:val="24"/>
          <w:szCs w:val="24"/>
        </w:rPr>
        <w:t>Donji Lapac</w:t>
      </w:r>
      <w:r w:rsidRPr="004E73F2">
        <w:rPr>
          <w:rFonts w:asciiTheme="majorHAnsi" w:hAnsiTheme="majorHAnsi" w:cstheme="majorHAnsi"/>
          <w:sz w:val="24"/>
          <w:szCs w:val="24"/>
        </w:rPr>
        <w:t xml:space="preserve"> </w:t>
      </w:r>
      <w:r w:rsidR="00990614">
        <w:rPr>
          <w:rFonts w:asciiTheme="majorHAnsi" w:hAnsiTheme="majorHAnsi" w:cstheme="majorHAnsi"/>
          <w:sz w:val="24"/>
          <w:szCs w:val="24"/>
        </w:rPr>
        <w:t>su</w:t>
      </w:r>
      <w:r w:rsidR="00057BFB" w:rsidRPr="004E73F2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4F10B239" w14:textId="27DD1EC5" w:rsidR="00990614" w:rsidRPr="00564510" w:rsidRDefault="00564510" w:rsidP="00590CA7">
      <w:pPr>
        <w:pStyle w:val="Odlomakpopisa"/>
        <w:numPr>
          <w:ilvl w:val="0"/>
          <w:numId w:val="35"/>
        </w:numPr>
        <w:shd w:val="clear" w:color="auto" w:fill="FFFFFF"/>
        <w:spacing w:after="0" w:line="276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hr-HR"/>
        </w:rPr>
      </w:pPr>
      <w:r w:rsidRPr="00564510">
        <w:rPr>
          <w:rFonts w:asciiTheme="majorHAnsi" w:eastAsia="Times New Roman" w:hAnsiTheme="majorHAnsi" w:cstheme="majorHAnsi"/>
          <w:sz w:val="24"/>
          <w:szCs w:val="24"/>
          <w:lang w:eastAsia="hr-HR"/>
        </w:rPr>
        <w:t>Naro</w:t>
      </w:r>
      <w:r>
        <w:rPr>
          <w:rFonts w:asciiTheme="majorHAnsi" w:eastAsia="Times New Roman" w:hAnsiTheme="majorHAnsi" w:cstheme="majorHAnsi"/>
          <w:sz w:val="24"/>
          <w:szCs w:val="24"/>
          <w:lang w:eastAsia="hr-HR"/>
        </w:rPr>
        <w:t>dna knjižnica Petar Preradović</w:t>
      </w:r>
    </w:p>
    <w:p w14:paraId="34401C44" w14:textId="77777777" w:rsidR="00564510" w:rsidRDefault="00564510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0C0EA47" w14:textId="5583F42D" w:rsidR="003B08BB" w:rsidRPr="00990614" w:rsidRDefault="00990614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990614">
        <w:rPr>
          <w:rFonts w:asciiTheme="majorHAnsi" w:hAnsiTheme="majorHAnsi" w:cstheme="majorHAnsi"/>
          <w:sz w:val="24"/>
          <w:szCs w:val="24"/>
        </w:rPr>
        <w:lastRenderedPageBreak/>
        <w:t>T</w:t>
      </w:r>
      <w:r w:rsidR="001E256C" w:rsidRPr="00990614">
        <w:rPr>
          <w:rFonts w:asciiTheme="majorHAnsi" w:hAnsiTheme="majorHAnsi" w:cstheme="majorHAnsi"/>
          <w:sz w:val="24"/>
          <w:szCs w:val="24"/>
        </w:rPr>
        <w:t xml:space="preserve">rgovačka društva u kojima Općina </w:t>
      </w:r>
      <w:r w:rsidR="0055289D" w:rsidRPr="00990614">
        <w:rPr>
          <w:rFonts w:asciiTheme="majorHAnsi" w:hAnsiTheme="majorHAnsi" w:cstheme="majorHAnsi"/>
          <w:sz w:val="24"/>
          <w:szCs w:val="24"/>
        </w:rPr>
        <w:t>Donji Lapac</w:t>
      </w:r>
      <w:r w:rsidR="001E256C" w:rsidRPr="00990614">
        <w:rPr>
          <w:rFonts w:asciiTheme="majorHAnsi" w:hAnsiTheme="majorHAnsi" w:cstheme="majorHAnsi"/>
          <w:sz w:val="24"/>
          <w:szCs w:val="24"/>
        </w:rPr>
        <w:t xml:space="preserve"> ima vlasnički udio, vrlo su važna za zapošljavanje te znatno pridonose cjelokupnoj gospodarskoj aktivnosti, posebno stoga što pružaju usluge od javnog interesa s osobinama javnog dobra.</w:t>
      </w:r>
    </w:p>
    <w:p w14:paraId="3341CD0E" w14:textId="77777777" w:rsidR="00590CA7" w:rsidRDefault="00590CA7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ADF6B3A" w14:textId="30C13F61" w:rsidR="00886790" w:rsidRDefault="00886790" w:rsidP="00590CA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990614">
        <w:rPr>
          <w:rFonts w:asciiTheme="majorHAnsi" w:hAnsiTheme="majorHAnsi" w:cstheme="majorHAnsi"/>
          <w:sz w:val="24"/>
          <w:szCs w:val="24"/>
        </w:rPr>
        <w:t xml:space="preserve">Trgovačka društva u (su)vlasništvu Općine </w:t>
      </w:r>
      <w:r w:rsidR="0055289D" w:rsidRPr="00990614">
        <w:rPr>
          <w:rFonts w:asciiTheme="majorHAnsi" w:hAnsiTheme="majorHAnsi" w:cstheme="majorHAnsi"/>
          <w:sz w:val="24"/>
          <w:szCs w:val="24"/>
        </w:rPr>
        <w:t xml:space="preserve">Donji Lapac </w:t>
      </w:r>
      <w:r w:rsidRPr="00990614">
        <w:rPr>
          <w:rFonts w:asciiTheme="majorHAnsi" w:hAnsiTheme="majorHAnsi" w:cstheme="majorHAnsi"/>
          <w:sz w:val="24"/>
          <w:szCs w:val="24"/>
        </w:rPr>
        <w:t>su:</w:t>
      </w:r>
    </w:p>
    <w:p w14:paraId="00A944CF" w14:textId="5618A880" w:rsidR="00990614" w:rsidRPr="00590CA7" w:rsidRDefault="00990614" w:rsidP="00590CA7">
      <w:pPr>
        <w:pStyle w:val="Odlomakpopisa"/>
        <w:numPr>
          <w:ilvl w:val="0"/>
          <w:numId w:val="36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90CA7">
        <w:rPr>
          <w:rFonts w:asciiTheme="majorHAnsi" w:hAnsiTheme="majorHAnsi" w:cstheme="majorHAnsi"/>
          <w:sz w:val="24"/>
          <w:szCs w:val="24"/>
        </w:rPr>
        <w:t>Visočica d.o.o.</w:t>
      </w:r>
    </w:p>
    <w:p w14:paraId="68F241F5" w14:textId="2B9B699B" w:rsidR="00564510" w:rsidRPr="00BC3B4D" w:rsidRDefault="00990614" w:rsidP="00BC3B4D">
      <w:pPr>
        <w:pStyle w:val="Odlomakpopisa"/>
        <w:numPr>
          <w:ilvl w:val="0"/>
          <w:numId w:val="36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90CA7">
        <w:rPr>
          <w:rFonts w:asciiTheme="majorHAnsi" w:hAnsiTheme="majorHAnsi" w:cstheme="majorHAnsi"/>
          <w:sz w:val="24"/>
          <w:szCs w:val="24"/>
        </w:rPr>
        <w:t>Visočica komunalac d.o.o.</w:t>
      </w:r>
    </w:p>
    <w:p w14:paraId="32E957DD" w14:textId="6E999E6D" w:rsidR="00E54198" w:rsidRDefault="00E54198" w:rsidP="00DD45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FF0000"/>
          <w:sz w:val="24"/>
          <w:szCs w:val="24"/>
          <w:lang w:eastAsia="hr-HR"/>
        </w:rPr>
      </w:pPr>
    </w:p>
    <w:p w14:paraId="4FD6FBE0" w14:textId="77777777" w:rsidR="00E54198" w:rsidRPr="007E7C5A" w:rsidRDefault="00E54198" w:rsidP="00DD45CE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FF0000"/>
          <w:sz w:val="24"/>
          <w:szCs w:val="24"/>
          <w:lang w:eastAsia="hr-HR"/>
        </w:rPr>
      </w:pPr>
    </w:p>
    <w:p w14:paraId="72CBC4BD" w14:textId="390AAA08" w:rsidR="007F04CA" w:rsidRPr="00CF4D88" w:rsidRDefault="0055289D" w:rsidP="00CF4D88">
      <w:pPr>
        <w:pStyle w:val="Naslov2"/>
        <w:rPr>
          <w:sz w:val="32"/>
          <w:szCs w:val="32"/>
        </w:rPr>
      </w:pPr>
      <w:bookmarkStart w:id="9" w:name="_Toc195267117"/>
      <w:r w:rsidRPr="00CF4D88">
        <w:rPr>
          <w:sz w:val="32"/>
          <w:szCs w:val="32"/>
        </w:rPr>
        <w:t>1</w:t>
      </w:r>
      <w:r w:rsidR="00051605" w:rsidRPr="00CF4D88">
        <w:rPr>
          <w:sz w:val="32"/>
          <w:szCs w:val="32"/>
        </w:rPr>
        <w:t>.5</w:t>
      </w:r>
      <w:r w:rsidR="00DE1DAB" w:rsidRPr="00CF4D88">
        <w:rPr>
          <w:sz w:val="32"/>
          <w:szCs w:val="32"/>
        </w:rPr>
        <w:t xml:space="preserve">. Organizacijska </w:t>
      </w:r>
      <w:r w:rsidR="00144992" w:rsidRPr="00CF4D88">
        <w:rPr>
          <w:sz w:val="32"/>
          <w:szCs w:val="32"/>
        </w:rPr>
        <w:t xml:space="preserve">struktura Općine </w:t>
      </w:r>
      <w:r w:rsidRPr="00CF4D88">
        <w:rPr>
          <w:sz w:val="32"/>
          <w:szCs w:val="32"/>
        </w:rPr>
        <w:t>Donji Lapac</w:t>
      </w:r>
      <w:bookmarkEnd w:id="9"/>
    </w:p>
    <w:p w14:paraId="797C72F3" w14:textId="4A789048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22B6E41F" w14:textId="532AF7E9" w:rsidR="007F04CA" w:rsidRPr="007E7C5A" w:rsidRDefault="00990614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  <w:r>
        <w:rPr>
          <w:rFonts w:asciiTheme="majorHAnsi" w:hAnsiTheme="majorHAnsi" w:cstheme="majorHAnsi"/>
          <w:noProof/>
          <w:lang w:eastAsia="hr-HR"/>
        </w:rPr>
        <w:drawing>
          <wp:anchor distT="0" distB="0" distL="114300" distR="114300" simplePos="0" relativeHeight="251672576" behindDoc="1" locked="0" layoutInCell="1" allowOverlap="1" wp14:anchorId="2E8691BC" wp14:editId="37C35635">
            <wp:simplePos x="0" y="0"/>
            <wp:positionH relativeFrom="column">
              <wp:posOffset>-69215</wp:posOffset>
            </wp:positionH>
            <wp:positionV relativeFrom="paragraph">
              <wp:posOffset>173990</wp:posOffset>
            </wp:positionV>
            <wp:extent cx="5928995" cy="3116597"/>
            <wp:effectExtent l="0" t="0" r="0" b="7620"/>
            <wp:wrapTight wrapText="bothSides">
              <wp:wrapPolygon edited="0">
                <wp:start x="8120" y="0"/>
                <wp:lineTo x="8051" y="396"/>
                <wp:lineTo x="8051" y="12939"/>
                <wp:lineTo x="10410" y="14787"/>
                <wp:lineTo x="2776" y="15051"/>
                <wp:lineTo x="2360" y="15183"/>
                <wp:lineTo x="2360" y="16900"/>
                <wp:lineTo x="416" y="17560"/>
                <wp:lineTo x="0" y="17956"/>
                <wp:lineTo x="69" y="21125"/>
                <wp:lineTo x="278" y="21521"/>
                <wp:lineTo x="21306" y="21521"/>
                <wp:lineTo x="21445" y="21125"/>
                <wp:lineTo x="21514" y="17956"/>
                <wp:lineTo x="21098" y="17560"/>
                <wp:lineTo x="19085" y="16900"/>
                <wp:lineTo x="20543" y="14787"/>
                <wp:lineTo x="20682" y="11751"/>
                <wp:lineTo x="19779" y="11487"/>
                <wp:lineTo x="14019" y="10562"/>
                <wp:lineTo x="14158" y="6866"/>
                <wp:lineTo x="13394" y="6337"/>
                <wp:lineTo x="14158" y="5809"/>
                <wp:lineTo x="14019" y="4225"/>
                <wp:lineTo x="13741" y="2112"/>
                <wp:lineTo x="13672" y="264"/>
                <wp:lineTo x="13533" y="0"/>
                <wp:lineTo x="812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31165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79E3E64" w14:textId="3CCC6AA1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9237656" w14:textId="307F7E89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26261793" w14:textId="1E633906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5F8F4DC1" w14:textId="17A6D642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76766017" w14:textId="36514273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666F056D" w14:textId="4C3003A8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690934CC" w14:textId="213B5E1D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7D963681" w14:textId="06B5E702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B6BD9D3" w14:textId="43901991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A31A612" w14:textId="2DBCC493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3DCE128B" w14:textId="25AA41DA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FAD1C7E" w14:textId="7F2ACE82" w:rsidR="007F04CA" w:rsidRPr="007E7C5A" w:rsidRDefault="007F04CA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237D2300" w14:textId="77777777" w:rsidR="00590CA7" w:rsidRDefault="00590CA7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12B48DD8" w14:textId="77777777" w:rsidR="00590CA7" w:rsidRPr="007E7C5A" w:rsidRDefault="00590CA7" w:rsidP="00DD45CE">
      <w:pPr>
        <w:spacing w:after="0" w:line="240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03B919C" w14:textId="77777777" w:rsidR="00595DE2" w:rsidRDefault="00595DE2" w:rsidP="00DD45CE">
      <w:pPr>
        <w:pStyle w:val="Naslov1"/>
        <w:spacing w:line="240" w:lineRule="auto"/>
        <w:jc w:val="center"/>
        <w:rPr>
          <w:rFonts w:cstheme="majorHAnsi"/>
          <w:b/>
          <w:color w:val="000000" w:themeColor="text1"/>
          <w:sz w:val="28"/>
          <w:szCs w:val="28"/>
        </w:rPr>
      </w:pPr>
    </w:p>
    <w:p w14:paraId="079120D6" w14:textId="6929B617" w:rsidR="00150A03" w:rsidRPr="00CF4D88" w:rsidRDefault="00244338" w:rsidP="00CF4D88">
      <w:pPr>
        <w:pStyle w:val="Naslov1"/>
      </w:pPr>
      <w:bookmarkStart w:id="10" w:name="_Toc195267118"/>
      <w:r w:rsidRPr="00CF4D88">
        <w:t xml:space="preserve">2. </w:t>
      </w:r>
      <w:r w:rsidR="00E46320" w:rsidRPr="00CF4D88">
        <w:t>OPIS IZAZOVA I RAZVOJNIH POTREBA KOJE ĆE SE ADRESIRATI PROVEDBENIM PROGRAMOM</w:t>
      </w:r>
      <w:bookmarkEnd w:id="10"/>
    </w:p>
    <w:p w14:paraId="65A574A7" w14:textId="77777777" w:rsidR="00B16DDF" w:rsidRPr="007E7C5A" w:rsidRDefault="00B16DDF" w:rsidP="00DD45CE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7790C61" w14:textId="618FE739" w:rsidR="00B16DDF" w:rsidRPr="007E7C5A" w:rsidRDefault="00B16DDF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 ovom poglavlju su opisane razvojne potrebe </w:t>
      </w:r>
      <w:r w:rsidR="00507B0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 poten</w:t>
      </w:r>
      <w:r w:rsidR="0055289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cijali na koje će Općina Donji Lapac</w:t>
      </w:r>
      <w:r w:rsidR="00507B0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usmjeriti svoje aktivnosti, te su naglašeni glavni izazovi koji se namjeravaju otkloniti u području politika iz nadležnost</w:t>
      </w:r>
      <w:r w:rsidR="00106BC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 Općine u mandatnom razdoblju.</w:t>
      </w:r>
    </w:p>
    <w:p w14:paraId="19DC9352" w14:textId="77777777" w:rsidR="00106BCA" w:rsidRPr="007E7C5A" w:rsidRDefault="00106BCA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3E0C7F77" w14:textId="2CA39484" w:rsidR="0094457C" w:rsidRPr="007E7C5A" w:rsidRDefault="00990133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 smislu geoprometnog položaja i prirodno-geografskih obilježja razvojne potrebe Općine </w:t>
      </w:r>
      <w:r w:rsidR="0055289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su: </w:t>
      </w:r>
    </w:p>
    <w:p w14:paraId="0082C76F" w14:textId="537C5EE2" w:rsidR="0094457C" w:rsidRPr="007E7C5A" w:rsidRDefault="001323E0" w:rsidP="00D8193B">
      <w:pPr>
        <w:pStyle w:val="Odlomakpopisa"/>
        <w:numPr>
          <w:ilvl w:val="0"/>
          <w:numId w:val="6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štititi kulturne, prirodne i krajobrazne vrijednosti, čuvati prirodna bogatstva i prirodne izvore (šume, poljoprivredne površine, i dr.),</w:t>
      </w:r>
    </w:p>
    <w:p w14:paraId="3429A094" w14:textId="77777777" w:rsidR="009A03A9" w:rsidRPr="007E7C5A" w:rsidRDefault="00990133" w:rsidP="00D8193B">
      <w:pPr>
        <w:pStyle w:val="Odlomakpopisa"/>
        <w:numPr>
          <w:ilvl w:val="0"/>
          <w:numId w:val="6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jača valorizacija prirodnih i 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kulturnih vrijednosti u turističke svrhe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3C020A89" w14:textId="77777777" w:rsidR="0094457C" w:rsidRPr="007E7C5A" w:rsidRDefault="009A03A9" w:rsidP="00D8193B">
      <w:pPr>
        <w:pStyle w:val="Odlomakpopisa"/>
        <w:numPr>
          <w:ilvl w:val="0"/>
          <w:numId w:val="6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modernizacija prometnica koje Općinu povezuju s okolnim prostorom</w:t>
      </w:r>
      <w:r w:rsidR="00990133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. </w:t>
      </w:r>
    </w:p>
    <w:p w14:paraId="355AF4A9" w14:textId="77777777" w:rsidR="0094457C" w:rsidRPr="007E7C5A" w:rsidRDefault="0094457C" w:rsidP="00D8193B">
      <w:pPr>
        <w:pStyle w:val="Odlomakpopisa"/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D68D31A" w14:textId="77777777" w:rsidR="0094457C" w:rsidRPr="007E7C5A" w:rsidRDefault="00990133" w:rsidP="00D8193B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Razvojni potencijali u ovom segmentu su: </w:t>
      </w:r>
    </w:p>
    <w:p w14:paraId="51FDC3CA" w14:textId="03EB5AC0" w:rsidR="0055289D" w:rsidRPr="00D8193B" w:rsidRDefault="0055289D" w:rsidP="00D8193B">
      <w:pPr>
        <w:pStyle w:val="Odlomakpopisa"/>
        <w:numPr>
          <w:ilvl w:val="0"/>
          <w:numId w:val="7"/>
        </w:numPr>
        <w:spacing w:line="276" w:lineRule="auto"/>
        <w:rPr>
          <w:rFonts w:asciiTheme="majorHAnsi" w:hAnsiTheme="majorHAnsi" w:cstheme="majorHAnsi"/>
          <w:sz w:val="24"/>
          <w:szCs w:val="24"/>
          <w:shd w:val="clear" w:color="auto" w:fill="FFFFFF"/>
        </w:rPr>
      </w:pPr>
      <w:r w:rsidRPr="007E7C5A">
        <w:rPr>
          <w:rFonts w:asciiTheme="majorHAnsi" w:hAnsiTheme="majorHAnsi" w:cstheme="majorHAnsi"/>
          <w:color w:val="202122"/>
          <w:sz w:val="24"/>
          <w:szCs w:val="24"/>
          <w:shd w:val="clear" w:color="auto" w:fill="FFFFFF"/>
        </w:rPr>
        <w:t>Donji Lapac se nalazi u istočnoj Lici kraju poznatom po imenu </w:t>
      </w:r>
      <w:hyperlink r:id="rId10" w:tooltip="Ličko Pounje (stranica ne postoji)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Ličko Pounje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, </w:t>
      </w:r>
      <w:r w:rsidRPr="007E7C5A">
        <w:rPr>
          <w:rFonts w:asciiTheme="majorHAnsi" w:hAnsiTheme="majorHAnsi" w:cstheme="majorHAnsi"/>
          <w:color w:val="202122"/>
          <w:sz w:val="24"/>
          <w:szCs w:val="24"/>
          <w:shd w:val="clear" w:color="auto" w:fill="FFFFFF"/>
        </w:rPr>
        <w:t>ispod planine </w:t>
      </w:r>
      <w:hyperlink r:id="rId11" w:tooltip="Lička Plješivica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Plješivice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. </w:t>
      </w:r>
      <w:r w:rsidRPr="007E7C5A">
        <w:rPr>
          <w:rFonts w:asciiTheme="majorHAnsi" w:hAnsiTheme="majorHAnsi" w:cstheme="majorHAnsi"/>
          <w:color w:val="202122"/>
          <w:sz w:val="24"/>
          <w:szCs w:val="24"/>
          <w:shd w:val="clear" w:color="auto" w:fill="FFFFFF"/>
        </w:rPr>
        <w:t>Komunikacijski je povezan s </w:t>
      </w:r>
      <w:hyperlink r:id="rId12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Bihaćem</w:t>
        </w:r>
      </w:hyperlink>
      <w:r w:rsidRPr="007E7C5A">
        <w:rPr>
          <w:rFonts w:asciiTheme="majorHAnsi" w:hAnsiTheme="majorHAnsi" w:cstheme="majorHAnsi"/>
          <w:color w:val="202122"/>
          <w:sz w:val="24"/>
          <w:szCs w:val="24"/>
          <w:shd w:val="clear" w:color="auto" w:fill="FFFFFF"/>
        </w:rPr>
        <w:t> na sjeveru, na jug put vodi ka </w:t>
      </w:r>
      <w:hyperlink r:id="rId13" w:tooltip="Gračac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Gračacu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>, </w:t>
      </w:r>
      <w:hyperlink r:id="rId14" w:tooltip="Knin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Kninu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> i </w:t>
      </w:r>
      <w:hyperlink r:id="rId15" w:tooltip="Zadar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Zadru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> </w:t>
      </w:r>
      <w:r w:rsidRPr="007E7C5A">
        <w:rPr>
          <w:rFonts w:asciiTheme="majorHAnsi" w:hAnsiTheme="majorHAnsi" w:cstheme="majorHAnsi"/>
          <w:color w:val="202122"/>
          <w:sz w:val="24"/>
          <w:szCs w:val="24"/>
          <w:shd w:val="clear" w:color="auto" w:fill="FFFFFF"/>
        </w:rPr>
        <w:t>te preko planine Plješivice novoasfaltiranom cestom s </w:t>
      </w:r>
      <w:hyperlink r:id="rId16" w:tooltip="Korenica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Korenicom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> i </w:t>
      </w:r>
      <w:hyperlink r:id="rId17" w:tooltip="Plitvička jezera" w:history="1">
        <w:r w:rsidRPr="007E7C5A">
          <w:rPr>
            <w:rFonts w:asciiTheme="majorHAnsi" w:hAnsiTheme="majorHAnsi" w:cstheme="majorHAnsi"/>
            <w:sz w:val="24"/>
            <w:szCs w:val="24"/>
            <w:shd w:val="clear" w:color="auto" w:fill="FFFFFF"/>
          </w:rPr>
          <w:t>Plitvičkim jezerima</w:t>
        </w:r>
      </w:hyperlink>
      <w:r w:rsidRPr="007E7C5A">
        <w:rPr>
          <w:rFonts w:asciiTheme="majorHAnsi" w:hAnsiTheme="majorHAnsi" w:cstheme="majorHAnsi"/>
          <w:sz w:val="24"/>
          <w:szCs w:val="24"/>
          <w:shd w:val="clear" w:color="auto" w:fill="FFFFFF"/>
        </w:rPr>
        <w:t>.</w:t>
      </w:r>
    </w:p>
    <w:p w14:paraId="439AE6B6" w14:textId="36D2D9E4" w:rsidR="007C3438" w:rsidRPr="007E7C5A" w:rsidRDefault="006823A4" w:rsidP="00D8193B">
      <w:pPr>
        <w:pStyle w:val="Odlomakpopisa"/>
        <w:numPr>
          <w:ilvl w:val="0"/>
          <w:numId w:val="7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poljoprivredne površine </w:t>
      </w:r>
      <w:r w:rsidR="00E2691C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koje </w:t>
      </w:r>
      <w:r w:rsidR="00607D41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velikim</w:t>
      </w:r>
      <w:r w:rsidR="00E2691C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dijelom pokrivaju prostor Općine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2891B6CD" w14:textId="04904B57" w:rsidR="005F7FFC" w:rsidRPr="007E7C5A" w:rsidRDefault="007C3438" w:rsidP="00D8193B">
      <w:pPr>
        <w:pStyle w:val="Odlomakpopisa"/>
        <w:numPr>
          <w:ilvl w:val="0"/>
          <w:numId w:val="7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šumske površine</w:t>
      </w:r>
    </w:p>
    <w:p w14:paraId="791E926A" w14:textId="77777777" w:rsidR="00990133" w:rsidRPr="007E7C5A" w:rsidRDefault="005F7FFC" w:rsidP="00D8193B">
      <w:pPr>
        <w:pStyle w:val="Odlomakpopisa"/>
        <w:numPr>
          <w:ilvl w:val="0"/>
          <w:numId w:val="7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prirodne ljepote, kulturna dobra te očuvani ruralni prostor</w:t>
      </w:r>
      <w:r w:rsidR="00E2691C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4E3D256" w14:textId="77777777" w:rsidR="00106BCA" w:rsidRPr="007E7C5A" w:rsidRDefault="00106BCA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53090163" w14:textId="734EADE1" w:rsidR="0094457C" w:rsidRPr="007E7C5A" w:rsidRDefault="00990133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 segmentu </w:t>
      </w:r>
      <w:r w:rsidR="00560E9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demografije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razvojne potrebe Općine </w:t>
      </w:r>
      <w:r w:rsidR="006B6FD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="00507B0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su</w:t>
      </w:r>
      <w:r w:rsidR="00560E9A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: </w:t>
      </w:r>
    </w:p>
    <w:p w14:paraId="1B870C22" w14:textId="77777777" w:rsidR="0094457C" w:rsidRPr="007E7C5A" w:rsidRDefault="00560E9A" w:rsidP="00D8193B">
      <w:pPr>
        <w:pStyle w:val="Odlomakpopisa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obnavljanje naselja kroz poboljšanje društvene i tehničke infrastrukture,</w:t>
      </w:r>
    </w:p>
    <w:p w14:paraId="26E92DAC" w14:textId="77777777" w:rsidR="0094457C" w:rsidRPr="007E7C5A" w:rsidRDefault="00560E9A" w:rsidP="00D8193B">
      <w:pPr>
        <w:pStyle w:val="Odlomakpopisa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ublažavanje i ispravljanje negativnih demografskih tendencija osiguranjem optimalnog općeg kretanja stanovništva putem prirodnog kretanja i migracijskih tokova, </w:t>
      </w:r>
    </w:p>
    <w:p w14:paraId="5A89F799" w14:textId="77777777" w:rsidR="0094457C" w:rsidRPr="007E7C5A" w:rsidRDefault="00126195" w:rsidP="00D8193B">
      <w:pPr>
        <w:pStyle w:val="Odlomakpopisa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stvoriti pretpostavke za demografski razvitak i povećanje broja stanovnika</w:t>
      </w:r>
      <w:r w:rsidR="00990133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. </w:t>
      </w:r>
    </w:p>
    <w:p w14:paraId="79EC99CC" w14:textId="77777777" w:rsidR="0094457C" w:rsidRPr="007E7C5A" w:rsidRDefault="0094457C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4D5128F" w14:textId="77777777" w:rsidR="0094457C" w:rsidRPr="007E7C5A" w:rsidRDefault="00990133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Razvojni potencijali u ovom segmentu su: </w:t>
      </w:r>
    </w:p>
    <w:p w14:paraId="7D35BDB4" w14:textId="77777777" w:rsidR="00AE1CD0" w:rsidRPr="007E7C5A" w:rsidRDefault="00AE1CD0" w:rsidP="00D8193B">
      <w:pPr>
        <w:pStyle w:val="Odlomakpopisa"/>
        <w:numPr>
          <w:ilvl w:val="0"/>
          <w:numId w:val="9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multikulturalnost stanovništva</w:t>
      </w:r>
      <w:r w:rsidR="00BE754D" w:rsidRPr="007E7C5A">
        <w:rPr>
          <w:rFonts w:asciiTheme="majorHAnsi" w:hAnsiTheme="majorHAnsi" w:cstheme="majorHAnsi"/>
          <w:sz w:val="24"/>
          <w:szCs w:val="24"/>
        </w:rPr>
        <w:t>,</w:t>
      </w:r>
    </w:p>
    <w:p w14:paraId="11BBA6B8" w14:textId="77777777" w:rsidR="00103A58" w:rsidRPr="007E7C5A" w:rsidRDefault="00DE02FE" w:rsidP="00D8193B">
      <w:pPr>
        <w:pStyle w:val="Odlomakpopisa"/>
        <w:numPr>
          <w:ilvl w:val="0"/>
          <w:numId w:val="9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mlade</w:t>
      </w:r>
      <w:r w:rsidR="00103A58" w:rsidRPr="007E7C5A">
        <w:rPr>
          <w:rFonts w:asciiTheme="majorHAnsi" w:hAnsiTheme="majorHAnsi" w:cstheme="majorHAnsi"/>
          <w:sz w:val="24"/>
          <w:szCs w:val="24"/>
        </w:rPr>
        <w:t xml:space="preserve"> obitelji</w:t>
      </w:r>
      <w:r w:rsidR="00BE754D" w:rsidRPr="007E7C5A">
        <w:rPr>
          <w:rFonts w:asciiTheme="majorHAnsi" w:hAnsiTheme="majorHAnsi" w:cstheme="majorHAnsi"/>
          <w:sz w:val="24"/>
          <w:szCs w:val="24"/>
        </w:rPr>
        <w:t>,</w:t>
      </w:r>
    </w:p>
    <w:p w14:paraId="66F78BED" w14:textId="77777777" w:rsidR="00103A58" w:rsidRPr="007E7C5A" w:rsidRDefault="00103A58" w:rsidP="00D8193B">
      <w:pPr>
        <w:pStyle w:val="Odlomakpopisa"/>
        <w:numPr>
          <w:ilvl w:val="0"/>
          <w:numId w:val="9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osobe koje se žele doseliti na područje općine</w:t>
      </w:r>
      <w:r w:rsidR="00BE754D" w:rsidRPr="007E7C5A">
        <w:rPr>
          <w:rFonts w:asciiTheme="majorHAnsi" w:hAnsiTheme="majorHAnsi" w:cstheme="majorHAnsi"/>
          <w:sz w:val="24"/>
          <w:szCs w:val="24"/>
        </w:rPr>
        <w:t>,</w:t>
      </w:r>
      <w:r w:rsidRPr="007E7C5A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1BFEDF2" w14:textId="77777777" w:rsidR="00103A58" w:rsidRPr="007E7C5A" w:rsidRDefault="00103A58" w:rsidP="00D8193B">
      <w:pPr>
        <w:pStyle w:val="Odlomakpopisa"/>
        <w:numPr>
          <w:ilvl w:val="0"/>
          <w:numId w:val="9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studenti - visoko obrazovani kadar koji je i dalje potrebno nastaviti stipendirati</w:t>
      </w:r>
      <w:r w:rsidR="00BE754D" w:rsidRPr="007E7C5A">
        <w:rPr>
          <w:rFonts w:asciiTheme="majorHAnsi" w:hAnsiTheme="majorHAnsi" w:cstheme="majorHAnsi"/>
          <w:sz w:val="24"/>
          <w:szCs w:val="24"/>
        </w:rPr>
        <w:t>,</w:t>
      </w:r>
    </w:p>
    <w:p w14:paraId="7B183780" w14:textId="77777777" w:rsidR="00BE754D" w:rsidRPr="007E7C5A" w:rsidRDefault="00BE754D" w:rsidP="00D8193B">
      <w:pPr>
        <w:pStyle w:val="Odlomakpopisa"/>
        <w:numPr>
          <w:ilvl w:val="0"/>
          <w:numId w:val="9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neiskorištena radna snaga koja ima motivaciju za rad.</w:t>
      </w:r>
    </w:p>
    <w:p w14:paraId="6B161A7D" w14:textId="77777777" w:rsidR="00106BCA" w:rsidRPr="007E7C5A" w:rsidRDefault="00106BCA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4A032A51" w14:textId="49DA320D" w:rsidR="0094457C" w:rsidRPr="007E7C5A" w:rsidRDefault="00990133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Vezano za infrastrukturu, razvojne potrebe Općine </w:t>
      </w:r>
      <w:r w:rsidR="006B6FD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su</w:t>
      </w:r>
      <w:r w:rsidR="001323E0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="00193D7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767B3778" w14:textId="77777777" w:rsidR="00BE3C96" w:rsidRPr="007E7C5A" w:rsidRDefault="0094457C" w:rsidP="00D8193B">
      <w:pPr>
        <w:pStyle w:val="Odlomakpopisa"/>
        <w:numPr>
          <w:ilvl w:val="0"/>
          <w:numId w:val="10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graditi očekivanu razvijenost sveukupne infrastrukture,</w:t>
      </w:r>
    </w:p>
    <w:p w14:paraId="700BF2D2" w14:textId="77777777" w:rsidR="00BE3C96" w:rsidRPr="007E7C5A" w:rsidRDefault="00BE3C96" w:rsidP="00D8193B">
      <w:pPr>
        <w:pStyle w:val="Odlomakpopisa"/>
        <w:numPr>
          <w:ilvl w:val="0"/>
          <w:numId w:val="10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izgradnja i rekonstrukcija o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snovne komunalne infrastrukture,</w:t>
      </w:r>
    </w:p>
    <w:p w14:paraId="156F68CA" w14:textId="77777777" w:rsidR="0094457C" w:rsidRPr="007E7C5A" w:rsidRDefault="00BE3C96" w:rsidP="00D8193B">
      <w:pPr>
        <w:pStyle w:val="Odlomakpopisa"/>
        <w:numPr>
          <w:ilvl w:val="0"/>
          <w:numId w:val="10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izgradnja i razvoj turističke infrastrukture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6E13C2A8" w14:textId="77777777" w:rsidR="0094457C" w:rsidRPr="007E7C5A" w:rsidRDefault="002F2B8C" w:rsidP="00D8193B">
      <w:pPr>
        <w:pStyle w:val="Odlomakpopisa"/>
        <w:numPr>
          <w:ilvl w:val="0"/>
          <w:numId w:val="10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osigurati svu potrebnu infrastrukturu za gospodarski razvoj</w:t>
      </w:r>
      <w:r w:rsidR="00193D7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. </w:t>
      </w:r>
    </w:p>
    <w:p w14:paraId="071F867E" w14:textId="77777777" w:rsidR="0094457C" w:rsidRPr="007E7C5A" w:rsidRDefault="0094457C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5F775322" w14:textId="77777777" w:rsidR="0094457C" w:rsidRPr="007E7C5A" w:rsidRDefault="00193D74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Razvojni potencijali u ovom segmentu su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7FBD2480" w14:textId="77777777" w:rsidR="0094457C" w:rsidRPr="007E7C5A" w:rsidRDefault="00193D74" w:rsidP="00D8193B">
      <w:pPr>
        <w:pStyle w:val="Odlomakpopisa"/>
        <w:numPr>
          <w:ilvl w:val="0"/>
          <w:numId w:val="11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pripremljeni projekti koji za cilj imaju unaprjeđenje postojeće infrastrukture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162E4AF3" w14:textId="1BD386B3" w:rsidR="00990133" w:rsidRPr="007E7C5A" w:rsidRDefault="00193D74" w:rsidP="00D8193B">
      <w:pPr>
        <w:pStyle w:val="Odlomakpopisa"/>
        <w:numPr>
          <w:ilvl w:val="0"/>
          <w:numId w:val="11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suradnja i zajednički infrastrukturni projekti s drugim lokalnim jedinicama na području </w:t>
      </w:r>
      <w:r w:rsidR="006B6FD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Ličko- Senjske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županije.</w:t>
      </w:r>
    </w:p>
    <w:p w14:paraId="08FDF6EA" w14:textId="77777777" w:rsidR="00106BCA" w:rsidRPr="007E7C5A" w:rsidRDefault="00106BCA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11F6300C" w14:textId="30DC62C5" w:rsidR="0094457C" w:rsidRPr="007E7C5A" w:rsidRDefault="00193D74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Što se tiče gospodarstva, razvojne potrebe Općine </w:t>
      </w:r>
      <w:r w:rsidR="006B6FD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su</w:t>
      </w:r>
      <w:r w:rsidR="0094457C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2C9E0950" w14:textId="77777777" w:rsidR="0094457C" w:rsidRPr="007E7C5A" w:rsidRDefault="0094457C" w:rsidP="00D8193B">
      <w:pPr>
        <w:pStyle w:val="Odlomakpopisa"/>
        <w:numPr>
          <w:ilvl w:val="0"/>
          <w:numId w:val="12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ubrzati rast gospodarskih aktivnosti u cilju iskorištavanja prednosti i raspoloživih resursa,  </w:t>
      </w:r>
    </w:p>
    <w:p w14:paraId="45D80A71" w14:textId="77777777" w:rsidR="0094457C" w:rsidRPr="007E7C5A" w:rsidRDefault="0094457C" w:rsidP="00D8193B">
      <w:pPr>
        <w:pStyle w:val="Odlomakpopisa"/>
        <w:numPr>
          <w:ilvl w:val="0"/>
          <w:numId w:val="12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težiti stvaranju usklađenog modela gospodarskog razvitka, </w:t>
      </w:r>
    </w:p>
    <w:p w14:paraId="5C223FDE" w14:textId="34FB0ABC" w:rsidR="00BE3C96" w:rsidRPr="007E7C5A" w:rsidRDefault="00B76B0A" w:rsidP="00D8193B">
      <w:pPr>
        <w:pStyle w:val="Odlomakpopisa"/>
        <w:numPr>
          <w:ilvl w:val="0"/>
          <w:numId w:val="12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izgradit</w:t>
      </w:r>
      <w:r w:rsidR="00CB41A9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i potrebnu infrastrukturu </w:t>
      </w:r>
      <w:r w:rsidR="00225252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u </w:t>
      </w:r>
      <w:r w:rsidR="0094457C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  <w:r w:rsidR="00193D74" w:rsidRPr="007E7C5A">
        <w:rPr>
          <w:rFonts w:asciiTheme="majorHAnsi" w:hAnsiTheme="majorHAnsi" w:cstheme="majorHAnsi"/>
          <w:color w:val="FF0000"/>
          <w:sz w:val="24"/>
          <w:szCs w:val="24"/>
        </w:rPr>
        <w:t xml:space="preserve"> </w:t>
      </w:r>
    </w:p>
    <w:p w14:paraId="28F90250" w14:textId="77777777" w:rsidR="00BE3C96" w:rsidRPr="007E7C5A" w:rsidRDefault="00BE3C96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3DA88A8" w14:textId="3DEF9B2A" w:rsidR="00BE3C96" w:rsidRPr="007E7C5A" w:rsidRDefault="00193D74" w:rsidP="00D8193B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Razvojni potencijali u ovom segmentu su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="0094457C" w:rsidRPr="007E7C5A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C20791E" w14:textId="0A28960E" w:rsidR="00507B0A" w:rsidRPr="007E7C5A" w:rsidRDefault="00507B0A" w:rsidP="00D8193B">
      <w:pPr>
        <w:pStyle w:val="Odlomakpopisa"/>
        <w:numPr>
          <w:ilvl w:val="0"/>
          <w:numId w:val="24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ruralni turizam </w:t>
      </w:r>
    </w:p>
    <w:p w14:paraId="21B98DD1" w14:textId="19B2B8B8" w:rsidR="00B16DDF" w:rsidRPr="007E7C5A" w:rsidRDefault="0094457C" w:rsidP="00D8193B">
      <w:pPr>
        <w:pStyle w:val="Odlomakpopisa"/>
        <w:numPr>
          <w:ilvl w:val="0"/>
          <w:numId w:val="13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lastRenderedPageBreak/>
        <w:t>po</w:t>
      </w:r>
      <w:r w:rsidR="00607D41" w:rsidRPr="007E7C5A">
        <w:rPr>
          <w:rFonts w:asciiTheme="majorHAnsi" w:hAnsiTheme="majorHAnsi" w:cstheme="majorHAnsi"/>
          <w:sz w:val="24"/>
          <w:szCs w:val="24"/>
        </w:rPr>
        <w:t>ljoprivreda</w:t>
      </w:r>
      <w:r w:rsidRPr="007E7C5A">
        <w:rPr>
          <w:rFonts w:asciiTheme="majorHAnsi" w:hAnsiTheme="majorHAnsi" w:cstheme="majorHAnsi"/>
          <w:sz w:val="24"/>
          <w:szCs w:val="24"/>
        </w:rPr>
        <w:t xml:space="preserve"> k</w:t>
      </w:r>
      <w:r w:rsidR="00607D41" w:rsidRPr="007E7C5A">
        <w:rPr>
          <w:rFonts w:asciiTheme="majorHAnsi" w:hAnsiTheme="majorHAnsi" w:cstheme="majorHAnsi"/>
          <w:sz w:val="24"/>
          <w:szCs w:val="24"/>
        </w:rPr>
        <w:t>ao jedna od važnijih</w:t>
      </w:r>
      <w:r w:rsidRPr="007E7C5A">
        <w:rPr>
          <w:rFonts w:asciiTheme="majorHAnsi" w:hAnsiTheme="majorHAnsi" w:cstheme="majorHAnsi"/>
          <w:sz w:val="24"/>
          <w:szCs w:val="24"/>
        </w:rPr>
        <w:t xml:space="preserve"> gospodarsk</w:t>
      </w:r>
      <w:r w:rsidR="00607D41" w:rsidRPr="007E7C5A">
        <w:rPr>
          <w:rFonts w:asciiTheme="majorHAnsi" w:hAnsiTheme="majorHAnsi" w:cstheme="majorHAnsi"/>
          <w:sz w:val="24"/>
          <w:szCs w:val="24"/>
        </w:rPr>
        <w:t>ih</w:t>
      </w:r>
      <w:r w:rsidRPr="007E7C5A">
        <w:rPr>
          <w:rFonts w:asciiTheme="majorHAnsi" w:hAnsiTheme="majorHAnsi" w:cstheme="majorHAnsi"/>
          <w:sz w:val="24"/>
          <w:szCs w:val="24"/>
        </w:rPr>
        <w:t xml:space="preserve"> grana</w:t>
      </w:r>
      <w:r w:rsidR="00BE754D" w:rsidRPr="007E7C5A">
        <w:rPr>
          <w:rFonts w:asciiTheme="majorHAnsi" w:hAnsiTheme="majorHAnsi" w:cstheme="majorHAnsi"/>
          <w:sz w:val="24"/>
          <w:szCs w:val="24"/>
        </w:rPr>
        <w:t>,</w:t>
      </w:r>
    </w:p>
    <w:p w14:paraId="055501B4" w14:textId="1A16D3F6" w:rsidR="00455AD3" w:rsidRPr="007E7C5A" w:rsidRDefault="00550A1D" w:rsidP="00D8193B">
      <w:pPr>
        <w:pStyle w:val="Odlomakpopisa"/>
        <w:numPr>
          <w:ilvl w:val="0"/>
          <w:numId w:val="13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proizvodne i uslužne djelatnosti </w:t>
      </w:r>
      <w:r w:rsidR="00260767" w:rsidRPr="007E7C5A">
        <w:rPr>
          <w:rFonts w:asciiTheme="majorHAnsi" w:hAnsiTheme="majorHAnsi" w:cstheme="majorHAnsi"/>
          <w:sz w:val="24"/>
          <w:szCs w:val="24"/>
        </w:rPr>
        <w:t>te djelatnosti vezane uz ekologiju</w:t>
      </w:r>
      <w:r w:rsidR="004F46FF" w:rsidRPr="007E7C5A">
        <w:rPr>
          <w:rFonts w:asciiTheme="majorHAnsi" w:hAnsiTheme="majorHAnsi" w:cstheme="majorHAnsi"/>
          <w:sz w:val="24"/>
          <w:szCs w:val="24"/>
        </w:rPr>
        <w:t xml:space="preserve"> i održivo gospodarenje otpadom</w:t>
      </w:r>
      <w:r w:rsidR="00225252" w:rsidRPr="007E7C5A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92EFF27" w14:textId="77777777" w:rsidR="00106BCA" w:rsidRPr="007E7C5A" w:rsidRDefault="00106BCA" w:rsidP="00D8193B">
      <w:pPr>
        <w:spacing w:after="0" w:line="276" w:lineRule="auto"/>
        <w:jc w:val="both"/>
        <w:rPr>
          <w:rFonts w:asciiTheme="majorHAnsi" w:hAnsiTheme="majorHAnsi" w:cstheme="majorHAnsi"/>
          <w:color w:val="FF0000"/>
          <w:sz w:val="24"/>
          <w:szCs w:val="24"/>
        </w:rPr>
      </w:pPr>
    </w:p>
    <w:p w14:paraId="0AFF4DD1" w14:textId="1D06CD17" w:rsidR="00BE3C96" w:rsidRPr="007E7C5A" w:rsidRDefault="00193D74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Razvojne potrebe Općine </w:t>
      </w:r>
      <w:r w:rsidR="006B6FDB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Donji Lapac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za društvene djelatnosti su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7F590BCF" w14:textId="77777777" w:rsidR="004C1350" w:rsidRPr="007E7C5A" w:rsidRDefault="004C1350" w:rsidP="00D8193B">
      <w:pPr>
        <w:pStyle w:val="Odlomakpopisa"/>
        <w:numPr>
          <w:ilvl w:val="0"/>
          <w:numId w:val="13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unapređenje društvenog standarda poticanjem razvoja obrazovanja, kulture, zdravstva i socijalne zaštite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16270FF2" w14:textId="77777777" w:rsidR="00BE3C96" w:rsidRPr="007E7C5A" w:rsidRDefault="00193D74" w:rsidP="00D8193B">
      <w:pPr>
        <w:pStyle w:val="Odlomakpopisa"/>
        <w:numPr>
          <w:ilvl w:val="0"/>
          <w:numId w:val="13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osigurati osnovne materijalne, prostorne i druge uvje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te udrugama civilnog društva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739B613F" w14:textId="77777777" w:rsidR="00BE3C96" w:rsidRPr="007E7C5A" w:rsidRDefault="00193D74" w:rsidP="00D8193B">
      <w:pPr>
        <w:pStyle w:val="Odlomakpopisa"/>
        <w:numPr>
          <w:ilvl w:val="0"/>
          <w:numId w:val="13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poticati rad udruga koje svojim programima i radom djeluju s ciljem povećanja kvalitete života na području Općine, te pridono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se većoj socijalnoj pravednosti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2AEE9FC8" w14:textId="77777777" w:rsidR="00BE3C96" w:rsidRPr="007E7C5A" w:rsidRDefault="00BE3C96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7472BB" w14:textId="77777777" w:rsidR="00BE3C96" w:rsidRPr="007E7C5A" w:rsidRDefault="00193D74" w:rsidP="00D8193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Razvojni</w:t>
      </w:r>
      <w:r w:rsidR="00BE3C96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potencijali u ovom segmentu su:</w:t>
      </w:r>
    </w:p>
    <w:p w14:paraId="516236D1" w14:textId="77777777" w:rsidR="00BE3C96" w:rsidRPr="007E7C5A" w:rsidRDefault="00FC6D9B" w:rsidP="00D8193B">
      <w:pPr>
        <w:pStyle w:val="Odlomakpopisa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brojne udruge civilnog društva </w:t>
      </w:r>
      <w:r w:rsidR="00193D7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postojeći kapaciteti unutar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udruga civilnog društva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,</w:t>
      </w:r>
    </w:p>
    <w:p w14:paraId="3FDDC352" w14:textId="77777777" w:rsidR="00FC6D9B" w:rsidRPr="007E7C5A" w:rsidRDefault="00FC6D9B" w:rsidP="00D8193B">
      <w:pPr>
        <w:pStyle w:val="Odlomakpopisa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su</w:t>
      </w:r>
      <w:r w:rsidR="00193D74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financiranje javnih potreba u školstvu, sportu i kulturi,</w:t>
      </w:r>
    </w:p>
    <w:p w14:paraId="399B00FF" w14:textId="7D94AEF9" w:rsidR="00BE3C96" w:rsidRPr="007E7C5A" w:rsidRDefault="00FC6D9B" w:rsidP="00D8193B">
      <w:pPr>
        <w:pStyle w:val="Odlomakpopisa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program </w:t>
      </w:r>
      <w:r w:rsidR="00E975B5" w:rsidRPr="007E7C5A">
        <w:rPr>
          <w:rFonts w:asciiTheme="majorHAnsi" w:hAnsiTheme="majorHAnsi" w:cstheme="majorHAnsi"/>
          <w:sz w:val="24"/>
          <w:szCs w:val="24"/>
        </w:rPr>
        <w:t>Javni radovi</w:t>
      </w:r>
      <w:r w:rsidR="006B6FDB" w:rsidRPr="007E7C5A">
        <w:rPr>
          <w:rFonts w:asciiTheme="majorHAnsi" w:hAnsiTheme="majorHAnsi" w:cstheme="majorHAnsi"/>
          <w:sz w:val="24"/>
          <w:szCs w:val="24"/>
        </w:rPr>
        <w:t xml:space="preserve"> i Zaželi</w:t>
      </w:r>
    </w:p>
    <w:p w14:paraId="3C0C5AFE" w14:textId="7986B01E" w:rsidR="005C77F7" w:rsidRPr="00BC3B4D" w:rsidRDefault="00FC6D9B" w:rsidP="00BC3B4D">
      <w:pPr>
        <w:pStyle w:val="Odlomakpopisa"/>
        <w:numPr>
          <w:ilvl w:val="0"/>
          <w:numId w:val="14"/>
        </w:num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  <w:sectPr w:rsidR="005C77F7" w:rsidRPr="00BC3B4D" w:rsidSect="00FF7DFB">
          <w:footerReference w:type="default" r:id="rId18"/>
          <w:pgSz w:w="11906" w:h="16838"/>
          <w:pgMar w:top="1417" w:right="1417" w:bottom="1417" w:left="1417" w:header="708" w:footer="708" w:gutter="0"/>
          <w:pgNumType w:start="0"/>
          <w:cols w:space="708"/>
          <w:titlePg/>
          <w:docGrid w:linePitch="360"/>
        </w:sect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nastavak </w:t>
      </w:r>
      <w:r w:rsidR="00BE754D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provedbe 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socijalnih i poticajnih mjera</w:t>
      </w:r>
    </w:p>
    <w:p w14:paraId="46466F1A" w14:textId="37AB6193" w:rsidR="00244338" w:rsidRPr="005C77F7" w:rsidRDefault="00866B3A" w:rsidP="00CF4D88">
      <w:pPr>
        <w:pStyle w:val="Naslov1"/>
      </w:pPr>
      <w:bookmarkStart w:id="11" w:name="_Toc195267119"/>
      <w:r w:rsidRPr="005C77F7">
        <w:lastRenderedPageBreak/>
        <w:t>3. PRIORITE</w:t>
      </w:r>
      <w:r w:rsidR="000F234C" w:rsidRPr="005C77F7">
        <w:t xml:space="preserve">TNA PODRUČJA </w:t>
      </w:r>
      <w:r w:rsidRPr="005C77F7">
        <w:t>U RAZDOBLJU 2021.-</w:t>
      </w:r>
      <w:r w:rsidR="000D179B" w:rsidRPr="005C77F7">
        <w:t>2025</w:t>
      </w:r>
      <w:r w:rsidRPr="005C77F7">
        <w:t>.</w:t>
      </w:r>
      <w:bookmarkEnd w:id="11"/>
    </w:p>
    <w:p w14:paraId="01265117" w14:textId="213F4417" w:rsidR="000F234C" w:rsidRDefault="000F234C" w:rsidP="000F234C"/>
    <w:p w14:paraId="2704DEEE" w14:textId="5D2DFE14" w:rsidR="000F234C" w:rsidRDefault="000F234C" w:rsidP="000F234C">
      <w:r>
        <w:t>Prioritetnim područjima Općina Donji Lapac definirala je sljedeća područja:</w:t>
      </w:r>
    </w:p>
    <w:p w14:paraId="0BDA9FB8" w14:textId="70A9E7FC" w:rsidR="000F234C" w:rsidRDefault="000F234C" w:rsidP="000F234C">
      <w:pPr>
        <w:rPr>
          <w:rFonts w:asciiTheme="majorHAnsi" w:hAnsiTheme="majorHAnsi" w:cstheme="majorHAnsi"/>
          <w:b/>
          <w:sz w:val="20"/>
          <w:szCs w:val="20"/>
        </w:rPr>
      </w:pPr>
      <w:r>
        <w:t xml:space="preserve">1. </w:t>
      </w:r>
      <w:r w:rsidRPr="00764B9E">
        <w:rPr>
          <w:rFonts w:asciiTheme="majorHAnsi" w:hAnsiTheme="majorHAnsi" w:cstheme="majorHAnsi"/>
          <w:b/>
          <w:sz w:val="20"/>
          <w:szCs w:val="20"/>
        </w:rPr>
        <w:t>Održivi gospodarski razvo</w:t>
      </w:r>
      <w:r w:rsidR="005C77F7">
        <w:rPr>
          <w:rFonts w:asciiTheme="majorHAnsi" w:hAnsiTheme="majorHAnsi" w:cstheme="majorHAnsi"/>
          <w:b/>
          <w:sz w:val="20"/>
          <w:szCs w:val="20"/>
        </w:rPr>
        <w:t>j</w:t>
      </w:r>
    </w:p>
    <w:p w14:paraId="252934C8" w14:textId="2EA15D61" w:rsidR="000F234C" w:rsidRDefault="000F234C" w:rsidP="000F234C">
      <w:pPr>
        <w:rPr>
          <w:rFonts w:asciiTheme="majorHAnsi" w:hAnsiTheme="majorHAnsi" w:cstheme="majorHAnsi"/>
          <w:b/>
          <w:sz w:val="20"/>
          <w:szCs w:val="20"/>
        </w:rPr>
      </w:pPr>
      <w:r w:rsidRPr="00764B9E">
        <w:rPr>
          <w:rFonts w:asciiTheme="majorHAnsi" w:hAnsiTheme="majorHAnsi" w:cstheme="majorHAnsi"/>
          <w:b/>
          <w:sz w:val="20"/>
          <w:szCs w:val="20"/>
        </w:rPr>
        <w:t xml:space="preserve">2. Razvijenost </w:t>
      </w:r>
      <w:r w:rsidR="00641083">
        <w:rPr>
          <w:rFonts w:asciiTheme="majorHAnsi" w:hAnsiTheme="majorHAnsi" w:cstheme="majorHAnsi"/>
          <w:b/>
          <w:sz w:val="20"/>
          <w:szCs w:val="20"/>
        </w:rPr>
        <w:t>komunalne i društvene i</w:t>
      </w:r>
      <w:r w:rsidRPr="00764B9E">
        <w:rPr>
          <w:rFonts w:asciiTheme="majorHAnsi" w:hAnsiTheme="majorHAnsi" w:cstheme="majorHAnsi"/>
          <w:b/>
          <w:sz w:val="20"/>
          <w:szCs w:val="20"/>
        </w:rPr>
        <w:t>nfrastrukture</w:t>
      </w:r>
    </w:p>
    <w:p w14:paraId="60BC3B1F" w14:textId="49CA73D3" w:rsidR="000F234C" w:rsidRDefault="000F234C" w:rsidP="000F234C">
      <w:pPr>
        <w:rPr>
          <w:rFonts w:asciiTheme="majorHAnsi" w:hAnsiTheme="majorHAnsi" w:cstheme="majorHAnsi"/>
          <w:b/>
          <w:sz w:val="20"/>
          <w:szCs w:val="20"/>
        </w:rPr>
      </w:pPr>
      <w:r w:rsidRPr="007E7C5A">
        <w:rPr>
          <w:rFonts w:asciiTheme="majorHAnsi" w:hAnsiTheme="majorHAnsi" w:cstheme="majorHAnsi"/>
          <w:b/>
          <w:sz w:val="20"/>
          <w:szCs w:val="20"/>
        </w:rPr>
        <w:t>3. Unapr</w:t>
      </w:r>
      <w:r>
        <w:rPr>
          <w:rFonts w:asciiTheme="majorHAnsi" w:hAnsiTheme="majorHAnsi" w:cstheme="majorHAnsi"/>
          <w:b/>
          <w:sz w:val="20"/>
          <w:szCs w:val="20"/>
        </w:rPr>
        <w:t>j</w:t>
      </w:r>
      <w:r w:rsidRPr="007E7C5A">
        <w:rPr>
          <w:rFonts w:asciiTheme="majorHAnsi" w:hAnsiTheme="majorHAnsi" w:cstheme="majorHAnsi"/>
          <w:b/>
          <w:sz w:val="20"/>
          <w:szCs w:val="20"/>
        </w:rPr>
        <w:t>eđenje društvenog standarda</w:t>
      </w:r>
    </w:p>
    <w:p w14:paraId="6B6C8E8B" w14:textId="3CD06B6F" w:rsidR="000F234C" w:rsidRPr="000F234C" w:rsidRDefault="000F234C" w:rsidP="000F234C">
      <w:pPr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4</w:t>
      </w:r>
      <w:r w:rsidRPr="007E7C5A">
        <w:rPr>
          <w:rFonts w:asciiTheme="majorHAnsi" w:hAnsiTheme="majorHAnsi" w:cstheme="majorHAnsi"/>
          <w:b/>
          <w:sz w:val="20"/>
          <w:szCs w:val="20"/>
        </w:rPr>
        <w:t>. Razvoj institucionalnih kapaciteta JLS</w:t>
      </w:r>
      <w:r>
        <w:rPr>
          <w:rFonts w:asciiTheme="majorHAnsi" w:hAnsiTheme="majorHAnsi" w:cstheme="majorHAnsi"/>
          <w:b/>
          <w:sz w:val="20"/>
          <w:szCs w:val="20"/>
        </w:rPr>
        <w:t>.</w:t>
      </w:r>
    </w:p>
    <w:p w14:paraId="6F2A68C1" w14:textId="4901B0B8" w:rsidR="000F234C" w:rsidRDefault="000F234C" w:rsidP="000F234C"/>
    <w:p w14:paraId="3473169C" w14:textId="77777777" w:rsidR="000F234C" w:rsidRPr="000F234C" w:rsidRDefault="000F234C" w:rsidP="000F234C"/>
    <w:p w14:paraId="5725ED4C" w14:textId="738CD791" w:rsidR="00E46320" w:rsidRPr="007E7C5A" w:rsidRDefault="00E46320" w:rsidP="00CF4D88">
      <w:pPr>
        <w:pStyle w:val="Naslov1"/>
      </w:pPr>
      <w:bookmarkStart w:id="12" w:name="_Toc195267120"/>
      <w:r w:rsidRPr="007E7C5A">
        <w:t>4. POPIS MJERA S KLJUČNIM AKTIVNOSTIMA I PRIPADAJUĆIM POKAZATELJIMA REZULTATA</w:t>
      </w:r>
      <w:bookmarkEnd w:id="12"/>
    </w:p>
    <w:p w14:paraId="7D36D1E7" w14:textId="77777777" w:rsidR="00667E11" w:rsidRPr="007E7C5A" w:rsidRDefault="00667E11" w:rsidP="00CF4D88">
      <w:pPr>
        <w:pStyle w:val="Naslov1"/>
      </w:pPr>
    </w:p>
    <w:p w14:paraId="21A0EC5E" w14:textId="062F8D9D" w:rsidR="009A0583" w:rsidRPr="00C103D0" w:rsidRDefault="00C22B68" w:rsidP="00DD45CE">
      <w:pPr>
        <w:shd w:val="clear" w:color="auto" w:fill="D9D9D9" w:themeFill="background1" w:themeFillShade="D9"/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A4423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="00DF59CD" w:rsidRPr="00A44237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  <w:r w:rsidR="00F0746D" w:rsidRPr="00A4423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B72ECB" w:rsidRPr="00A4423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F0746D" w:rsidRPr="00A44237">
        <w:rPr>
          <w:rFonts w:asciiTheme="majorHAnsi" w:hAnsiTheme="majorHAnsi" w:cstheme="majorHAnsi"/>
          <w:b/>
          <w:bCs/>
          <w:sz w:val="24"/>
          <w:szCs w:val="24"/>
        </w:rPr>
        <w:t>Učinkovita</w:t>
      </w:r>
      <w:r w:rsidR="00F0746D" w:rsidRPr="00C103D0">
        <w:rPr>
          <w:rFonts w:asciiTheme="majorHAnsi" w:hAnsiTheme="majorHAnsi" w:cstheme="majorHAnsi"/>
          <w:b/>
          <w:bCs/>
          <w:sz w:val="24"/>
          <w:szCs w:val="24"/>
        </w:rPr>
        <w:t xml:space="preserve"> javna uprava i administracija</w:t>
      </w:r>
    </w:p>
    <w:p w14:paraId="0411E277" w14:textId="77777777" w:rsidR="00DF59CD" w:rsidRDefault="00DF59CD" w:rsidP="00DD45CE">
      <w:pPr>
        <w:shd w:val="clear" w:color="auto" w:fill="D9D9D9" w:themeFill="background1" w:themeFillShade="D9"/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D46E158" w14:textId="77777777" w:rsidR="0057230B" w:rsidRDefault="0057230B" w:rsidP="0057230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7A48CF1A" w14:textId="77777777" w:rsidR="0057230B" w:rsidRDefault="0057230B" w:rsidP="0057230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3EDF6521" w14:textId="433F9BCD" w:rsidR="00DF59CD" w:rsidRPr="00DF59CD" w:rsidRDefault="00DF59CD" w:rsidP="0057230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Nacionalna razvojna strategija Republike Hrvatske do 2030. </w:t>
      </w:r>
    </w:p>
    <w:p w14:paraId="33400339" w14:textId="39C8643E" w:rsidR="00DF59CD" w:rsidRPr="00DF59CD" w:rsidRDefault="00DF59CD" w:rsidP="0057230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57BA83C0" w14:textId="64FD5177" w:rsidR="00DF59CD" w:rsidRPr="00DF59CD" w:rsidRDefault="00DF59CD" w:rsidP="0057230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RS 1 Održivo gospodarstvo i društvo SC 3 učinkovito i djelotvorno pravosuđe, javna uprava i upravljanje državnom imovinom</w:t>
      </w:r>
    </w:p>
    <w:p w14:paraId="2446FA01" w14:textId="77777777" w:rsidR="009A0583" w:rsidRPr="00DF59CD" w:rsidRDefault="009A0583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01994C8" w14:textId="1A9834A7" w:rsidR="00F0746D" w:rsidRDefault="00F0746D" w:rsidP="00664BE9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provedbe</w:t>
      </w:r>
      <w:r w:rsidR="00C103D0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mjere</w:t>
      </w:r>
      <w:r w:rsidR="00C103D0">
        <w:rPr>
          <w:rFonts w:asciiTheme="majorHAnsi" w:hAnsiTheme="majorHAnsi" w:cstheme="majorHAnsi"/>
          <w:sz w:val="24"/>
          <w:szCs w:val="24"/>
        </w:rPr>
        <w:t xml:space="preserve"> </w:t>
      </w:r>
      <w:r w:rsidRPr="00F0746D">
        <w:rPr>
          <w:rFonts w:asciiTheme="majorHAnsi" w:hAnsiTheme="majorHAnsi" w:cstheme="majorHAnsi"/>
          <w:sz w:val="24"/>
          <w:szCs w:val="24"/>
        </w:rPr>
        <w:t xml:space="preserve">je </w:t>
      </w:r>
      <w:r w:rsidR="00DF59CD">
        <w:rPr>
          <w:rFonts w:asciiTheme="majorHAnsi" w:hAnsiTheme="majorHAnsi" w:cstheme="majorHAnsi"/>
          <w:sz w:val="24"/>
          <w:szCs w:val="24"/>
        </w:rPr>
        <w:t xml:space="preserve">izravni doprinos ostvarenju ciljeva NRS RH do 2030., a </w:t>
      </w:r>
      <w:r w:rsidRPr="00F0746D">
        <w:rPr>
          <w:rFonts w:asciiTheme="majorHAnsi" w:hAnsiTheme="majorHAnsi" w:cstheme="majorHAnsi"/>
          <w:sz w:val="24"/>
          <w:szCs w:val="24"/>
        </w:rPr>
        <w:t xml:space="preserve">neizravni doprinos ostvarenju ostalih mjera i ciljeva iz </w:t>
      </w:r>
      <w:r w:rsidR="0029444D">
        <w:rPr>
          <w:rFonts w:asciiTheme="majorHAnsi" w:hAnsiTheme="majorHAnsi" w:cstheme="majorHAnsi"/>
          <w:sz w:val="24"/>
          <w:szCs w:val="24"/>
        </w:rPr>
        <w:t>P</w:t>
      </w:r>
      <w:r w:rsidRPr="00F0746D">
        <w:rPr>
          <w:rFonts w:asciiTheme="majorHAnsi" w:hAnsiTheme="majorHAnsi" w:cstheme="majorHAnsi"/>
          <w:sz w:val="24"/>
          <w:szCs w:val="24"/>
        </w:rPr>
        <w:t xml:space="preserve">lana razvoja </w:t>
      </w:r>
      <w:r w:rsidR="0029444D">
        <w:rPr>
          <w:rFonts w:asciiTheme="majorHAnsi" w:hAnsiTheme="majorHAnsi" w:cstheme="majorHAnsi"/>
          <w:sz w:val="24"/>
          <w:szCs w:val="24"/>
        </w:rPr>
        <w:t>Ličko-senjske županije do 2027.</w:t>
      </w:r>
      <w:r w:rsidR="00C22B68">
        <w:rPr>
          <w:rFonts w:asciiTheme="majorHAnsi" w:hAnsiTheme="majorHAnsi" w:cstheme="majorHAnsi"/>
          <w:sz w:val="24"/>
          <w:szCs w:val="24"/>
        </w:rPr>
        <w:t xml:space="preserve"> </w:t>
      </w:r>
      <w:r w:rsidR="0029444D">
        <w:rPr>
          <w:rFonts w:asciiTheme="majorHAnsi" w:hAnsiTheme="majorHAnsi" w:cstheme="majorHAnsi"/>
          <w:sz w:val="24"/>
          <w:szCs w:val="24"/>
        </w:rPr>
        <w:t xml:space="preserve">g. </w:t>
      </w:r>
      <w:r w:rsidRPr="00F0746D">
        <w:rPr>
          <w:rFonts w:asciiTheme="majorHAnsi" w:hAnsiTheme="majorHAnsi" w:cstheme="majorHAnsi"/>
          <w:sz w:val="24"/>
          <w:szCs w:val="24"/>
        </w:rPr>
        <w:t>kroz ostvarivanje aktivnosti iz djelokruga poslova javne uprave i administracije</w:t>
      </w:r>
      <w:r>
        <w:rPr>
          <w:rFonts w:asciiTheme="majorHAnsi" w:hAnsiTheme="majorHAnsi" w:cstheme="majorHAnsi"/>
          <w:sz w:val="24"/>
          <w:szCs w:val="24"/>
        </w:rPr>
        <w:t>. Mjerom se osigurava funkcioniranje izvršnog i predstavničkog tijela</w:t>
      </w:r>
      <w:r w:rsidR="006207D1">
        <w:rPr>
          <w:rFonts w:asciiTheme="majorHAnsi" w:hAnsiTheme="majorHAnsi" w:cstheme="majorHAnsi"/>
          <w:sz w:val="24"/>
          <w:szCs w:val="24"/>
        </w:rPr>
        <w:t>, te rad Jedinstvenog upravnog odjela i Vijeća srpske nacionalne manjine.</w:t>
      </w:r>
    </w:p>
    <w:p w14:paraId="0794A43F" w14:textId="77777777" w:rsidR="009A0583" w:rsidRPr="007E7C5A" w:rsidRDefault="009A0583" w:rsidP="00664BE9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FB03E23" w14:textId="047310AE" w:rsidR="0029444D" w:rsidRPr="00C103D0" w:rsidRDefault="00595DE2" w:rsidP="0029444D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</w:t>
      </w:r>
      <w:r w:rsidR="00C103D0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i</w:t>
      </w: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jenjeni trošak provedbe mjere</w:t>
      </w:r>
      <w:r w:rsidR="009A0583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  <w:r w:rsidR="009A0583" w:rsidRPr="00C103D0">
        <w:rPr>
          <w:rFonts w:asciiTheme="majorHAnsi" w:hAnsiTheme="majorHAnsi" w:cstheme="majorHAnsi"/>
          <w:sz w:val="24"/>
          <w:szCs w:val="24"/>
        </w:rPr>
        <w:t xml:space="preserve"> </w:t>
      </w:r>
      <w:r w:rsidR="00811D7D" w:rsidRPr="00C103D0">
        <w:rPr>
          <w:rFonts w:asciiTheme="majorHAnsi" w:hAnsiTheme="majorHAnsi" w:cstheme="majorHAnsi"/>
          <w:sz w:val="24"/>
          <w:szCs w:val="24"/>
        </w:rPr>
        <w:t>547.</w:t>
      </w:r>
      <w:r w:rsidR="00D30943" w:rsidRPr="00C103D0">
        <w:rPr>
          <w:rFonts w:asciiTheme="majorHAnsi" w:hAnsiTheme="majorHAnsi" w:cstheme="majorHAnsi"/>
          <w:sz w:val="24"/>
          <w:szCs w:val="24"/>
        </w:rPr>
        <w:t>4</w:t>
      </w:r>
      <w:r w:rsidR="00811D7D" w:rsidRPr="00C103D0">
        <w:rPr>
          <w:rFonts w:asciiTheme="majorHAnsi" w:hAnsiTheme="majorHAnsi" w:cstheme="majorHAnsi"/>
          <w:sz w:val="24"/>
          <w:szCs w:val="24"/>
        </w:rPr>
        <w:t>00,00 EUR</w:t>
      </w:r>
    </w:p>
    <w:p w14:paraId="69AB1003" w14:textId="44F5404A" w:rsidR="00F0746D" w:rsidRPr="00C103D0" w:rsidRDefault="009A0583" w:rsidP="0029444D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EAA8281" w14:textId="5F07AAF5" w:rsidR="00F0746D" w:rsidRPr="00C103D0" w:rsidRDefault="009A0583" w:rsidP="00664BE9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program</w:t>
      </w:r>
      <w:r w:rsidR="00595DE2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i</w:t>
      </w: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</w:p>
    <w:p w14:paraId="5A5D5EB7" w14:textId="3FECD3CA" w:rsidR="00EE4973" w:rsidRDefault="00F0746D" w:rsidP="00664BE9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hAnsiTheme="majorHAnsi" w:cstheme="majorHAnsi"/>
          <w:sz w:val="24"/>
          <w:szCs w:val="24"/>
        </w:rPr>
        <w:t>100</w:t>
      </w:r>
      <w:r w:rsidR="00C5589C">
        <w:rPr>
          <w:rFonts w:asciiTheme="majorHAnsi" w:hAnsiTheme="majorHAnsi" w:cstheme="majorHAnsi"/>
          <w:sz w:val="24"/>
          <w:szCs w:val="24"/>
        </w:rPr>
        <w:t>0</w:t>
      </w:r>
      <w:r w:rsidRPr="00F0746D">
        <w:rPr>
          <w:rFonts w:asciiTheme="majorHAnsi" w:hAnsiTheme="majorHAnsi" w:cstheme="majorHAnsi"/>
          <w:sz w:val="24"/>
          <w:szCs w:val="24"/>
        </w:rPr>
        <w:t xml:space="preserve"> Redovna djelatnost</w:t>
      </w:r>
    </w:p>
    <w:p w14:paraId="38ABD54F" w14:textId="77777777" w:rsidR="00EE4973" w:rsidRDefault="00F0746D" w:rsidP="00664BE9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hAnsiTheme="majorHAnsi" w:cstheme="majorHAnsi"/>
          <w:sz w:val="24"/>
          <w:szCs w:val="24"/>
        </w:rPr>
        <w:t>1002 Vijeće srpske nacionalne manjine</w:t>
      </w:r>
    </w:p>
    <w:p w14:paraId="57651B6C" w14:textId="7002DB81" w:rsidR="00F0746D" w:rsidRDefault="00F0746D" w:rsidP="00664BE9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hAnsiTheme="majorHAnsi" w:cstheme="majorHAnsi"/>
          <w:sz w:val="24"/>
          <w:szCs w:val="24"/>
        </w:rPr>
        <w:t>1003 Predstavničko tijelo</w:t>
      </w:r>
    </w:p>
    <w:p w14:paraId="5F655AD8" w14:textId="77777777" w:rsidR="00EE4973" w:rsidRDefault="00EE4973" w:rsidP="00664BE9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F14F2B1" w14:textId="3322F6DD" w:rsidR="00F0746D" w:rsidRPr="00C103D0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eastAsia="hr-HR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</w:t>
      </w:r>
      <w:r w:rsidR="009A0583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roračunske aktivnosti:</w:t>
      </w: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</w:t>
      </w:r>
      <w:r w:rsidR="00D10ABA" w:rsidRPr="00C103D0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eastAsia="hr-HR"/>
        </w:rPr>
        <w:t xml:space="preserve"> </w:t>
      </w:r>
    </w:p>
    <w:p w14:paraId="58EE5D59" w14:textId="51DE12B6" w:rsidR="00A0681D" w:rsidRPr="005C77F7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sz w:val="24"/>
          <w:szCs w:val="24"/>
          <w:lang w:eastAsia="hr-HR"/>
        </w:rPr>
      </w:pPr>
      <w:r w:rsidRPr="005C77F7">
        <w:rPr>
          <w:rFonts w:asciiTheme="majorHAnsi" w:eastAsia="Times New Roman" w:hAnsiTheme="majorHAnsi" w:cstheme="majorHAnsi"/>
          <w:bCs/>
          <w:sz w:val="24"/>
          <w:szCs w:val="24"/>
          <w:lang w:eastAsia="hr-HR"/>
        </w:rPr>
        <w:t>A100001 Rashodi za zaposlene</w:t>
      </w:r>
      <w:r w:rsidR="005C77F7">
        <w:rPr>
          <w:rFonts w:asciiTheme="majorHAnsi" w:eastAsia="Times New Roman" w:hAnsiTheme="majorHAnsi" w:cstheme="majorHAnsi"/>
          <w:bCs/>
          <w:sz w:val="24"/>
          <w:szCs w:val="24"/>
          <w:lang w:eastAsia="hr-HR"/>
        </w:rPr>
        <w:t xml:space="preserve"> </w:t>
      </w:r>
    </w:p>
    <w:p w14:paraId="09AC4DA0" w14:textId="4F80BA84" w:rsidR="00A0681D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811D7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lastRenderedPageBreak/>
        <w:t>A100002 Materijalni i financijski rashodi</w:t>
      </w:r>
      <w:r w:rsidR="0023673D" w:rsidRPr="00811D7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5CA09BCF" w14:textId="18803119" w:rsidR="0023673D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A100006 Proračunska pričuva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10E4A211" w14:textId="08E84914" w:rsidR="0023673D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A100001 Materijalni i financijski rashodi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4DF021C8" w14:textId="52483232" w:rsidR="00811D7D" w:rsidRDefault="00811D7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A100002 Izbori </w:t>
      </w:r>
    </w:p>
    <w:p w14:paraId="41E2615E" w14:textId="1886A993" w:rsidR="0023673D" w:rsidRDefault="00F0746D" w:rsidP="00664BE9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A100001 Rashodi za zaposlene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3B6FCD95" w14:textId="01241ADD" w:rsidR="009A0583" w:rsidRPr="00F0746D" w:rsidRDefault="00F0746D" w:rsidP="00664BE9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A100002 Materijalni i financijski rashodi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9A0583" w:rsidRPr="007E7C5A" w14:paraId="1D3F482E" w14:textId="77777777" w:rsidTr="00DF59CD">
        <w:tc>
          <w:tcPr>
            <w:tcW w:w="4535" w:type="dxa"/>
            <w:shd w:val="clear" w:color="auto" w:fill="auto"/>
          </w:tcPr>
          <w:p w14:paraId="5852438F" w14:textId="4E96B899" w:rsidR="009A0583" w:rsidRPr="00DF59CD" w:rsidRDefault="009A0583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bookmarkStart w:id="13" w:name="_Hlk189051065"/>
            <w:r w:rsidRPr="00DF59CD">
              <w:rPr>
                <w:rFonts w:asciiTheme="majorHAnsi" w:hAnsiTheme="majorHAnsi" w:cstheme="majorHAnsi"/>
                <w:sz w:val="20"/>
                <w:szCs w:val="20"/>
              </w:rPr>
              <w:t xml:space="preserve">Ključne </w:t>
            </w:r>
            <w:r w:rsidR="00C22B68" w:rsidRPr="00DF59CD">
              <w:rPr>
                <w:rFonts w:asciiTheme="majorHAnsi" w:hAnsiTheme="majorHAnsi" w:cstheme="majorHAnsi"/>
                <w:sz w:val="20"/>
                <w:szCs w:val="20"/>
              </w:rPr>
              <w:t>aktivnosti</w:t>
            </w:r>
          </w:p>
        </w:tc>
        <w:tc>
          <w:tcPr>
            <w:tcW w:w="4527" w:type="dxa"/>
          </w:tcPr>
          <w:p w14:paraId="66F69858" w14:textId="77777777" w:rsidR="009A0583" w:rsidRPr="007E7C5A" w:rsidRDefault="009A0583" w:rsidP="00DD45C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9A0583" w:rsidRPr="007E7C5A" w14:paraId="5DC6DDE0" w14:textId="77777777" w:rsidTr="00DF59CD">
        <w:tc>
          <w:tcPr>
            <w:tcW w:w="4535" w:type="dxa"/>
            <w:shd w:val="clear" w:color="auto" w:fill="auto"/>
          </w:tcPr>
          <w:p w14:paraId="1FC0C8E1" w14:textId="1F6124D7" w:rsidR="009A0583" w:rsidRPr="00DF59CD" w:rsidRDefault="00C22B68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DF59CD">
              <w:rPr>
                <w:rFonts w:asciiTheme="majorHAnsi" w:hAnsiTheme="majorHAnsi" w:cstheme="majorHAnsi"/>
                <w:sz w:val="20"/>
                <w:szCs w:val="20"/>
              </w:rPr>
              <w:t>Rashodi za zaposlene, Materijalni i financijski rashodi</w:t>
            </w:r>
          </w:p>
        </w:tc>
        <w:tc>
          <w:tcPr>
            <w:tcW w:w="4527" w:type="dxa"/>
          </w:tcPr>
          <w:p w14:paraId="41E7341C" w14:textId="6D922D1F" w:rsidR="009A0583" w:rsidRPr="007E7C5A" w:rsidRDefault="00B10F06" w:rsidP="00DD45C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10F0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prosinac </w:t>
            </w:r>
            <w:r w:rsidR="004830FE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tekuće godine</w:t>
            </w:r>
          </w:p>
        </w:tc>
      </w:tr>
    </w:tbl>
    <w:p w14:paraId="4B2EAA90" w14:textId="67AF5887" w:rsidR="009A0583" w:rsidRPr="007E7C5A" w:rsidRDefault="009A0583" w:rsidP="00DD45CE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33"/>
        <w:gridCol w:w="1528"/>
        <w:gridCol w:w="1513"/>
      </w:tblGrid>
      <w:tr w:rsidR="009A0583" w:rsidRPr="007E7C5A" w14:paraId="4D2AFD95" w14:textId="77777777" w:rsidTr="001B0B8D">
        <w:tc>
          <w:tcPr>
            <w:tcW w:w="1533" w:type="dxa"/>
            <w:vMerge w:val="restart"/>
            <w:vAlign w:val="center"/>
          </w:tcPr>
          <w:p w14:paraId="1960553C" w14:textId="77777777" w:rsidR="009A0583" w:rsidRPr="007E7C5A" w:rsidRDefault="009A0583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1FB2AAC7" w14:textId="77777777" w:rsidR="009A0583" w:rsidRPr="007E7C5A" w:rsidRDefault="009A0583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8" w:type="dxa"/>
            <w:vMerge w:val="restart"/>
            <w:vAlign w:val="center"/>
          </w:tcPr>
          <w:p w14:paraId="244E4ED0" w14:textId="77777777" w:rsidR="009A0583" w:rsidRPr="007E7C5A" w:rsidRDefault="009A0583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6B325614" w14:textId="77777777" w:rsidR="009A0583" w:rsidRPr="007E7C5A" w:rsidRDefault="009A0583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13" w:type="dxa"/>
            <w:vAlign w:val="center"/>
          </w:tcPr>
          <w:p w14:paraId="051D3947" w14:textId="14BF08A4" w:rsidR="009A0583" w:rsidRPr="007E7C5A" w:rsidRDefault="009A0583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</w:t>
            </w:r>
            <w:r w:rsidR="001B0B8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a </w:t>
            </w: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</w:tr>
      <w:tr w:rsidR="00A17ADE" w:rsidRPr="007E7C5A" w14:paraId="2EC12C24" w14:textId="77777777" w:rsidTr="00A17ADE">
        <w:tc>
          <w:tcPr>
            <w:tcW w:w="1533" w:type="dxa"/>
            <w:vMerge/>
            <w:vAlign w:val="center"/>
          </w:tcPr>
          <w:p w14:paraId="054F1E17" w14:textId="77777777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8" w:type="dxa"/>
            <w:vMerge/>
            <w:vAlign w:val="center"/>
          </w:tcPr>
          <w:p w14:paraId="47420D7B" w14:textId="77777777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13" w:type="dxa"/>
            <w:vAlign w:val="center"/>
          </w:tcPr>
          <w:p w14:paraId="4EF52CB6" w14:textId="23D1D895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A17ADE" w:rsidRPr="007E7C5A" w14:paraId="426864C9" w14:textId="77777777" w:rsidTr="00A17ADE">
        <w:trPr>
          <w:trHeight w:val="668"/>
        </w:trPr>
        <w:tc>
          <w:tcPr>
            <w:tcW w:w="1533" w:type="dxa"/>
            <w:vAlign w:val="center"/>
          </w:tcPr>
          <w:p w14:paraId="43C73BBE" w14:textId="383F81ED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zaposlenih</w:t>
            </w:r>
          </w:p>
        </w:tc>
        <w:tc>
          <w:tcPr>
            <w:tcW w:w="1528" w:type="dxa"/>
            <w:vAlign w:val="center"/>
          </w:tcPr>
          <w:p w14:paraId="4D4BB99F" w14:textId="3FDEC267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13" w:type="dxa"/>
            <w:vAlign w:val="center"/>
          </w:tcPr>
          <w:p w14:paraId="3F33D468" w14:textId="0EEF1AEC" w:rsidR="00A17ADE" w:rsidRPr="007E7C5A" w:rsidRDefault="007C0DD2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11</w:t>
            </w:r>
          </w:p>
        </w:tc>
      </w:tr>
      <w:tr w:rsidR="00A17ADE" w:rsidRPr="007E7C5A" w14:paraId="1C0EBAD2" w14:textId="77777777" w:rsidTr="00A17ADE">
        <w:trPr>
          <w:trHeight w:val="668"/>
        </w:trPr>
        <w:tc>
          <w:tcPr>
            <w:tcW w:w="1533" w:type="dxa"/>
            <w:vAlign w:val="center"/>
          </w:tcPr>
          <w:p w14:paraId="2DBB1E1F" w14:textId="71B6D4BC" w:rsidR="00A17ADE" w:rsidRPr="007E7C5A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vijećnika</w:t>
            </w:r>
          </w:p>
        </w:tc>
        <w:tc>
          <w:tcPr>
            <w:tcW w:w="1528" w:type="dxa"/>
            <w:vAlign w:val="center"/>
          </w:tcPr>
          <w:p w14:paraId="7E7F4CBF" w14:textId="60D1C567" w:rsidR="00A17ADE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13" w:type="dxa"/>
            <w:vAlign w:val="center"/>
          </w:tcPr>
          <w:p w14:paraId="3DC079D5" w14:textId="267247B4" w:rsidR="00A17ADE" w:rsidRDefault="00A17ADE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9</w:t>
            </w:r>
          </w:p>
        </w:tc>
      </w:tr>
      <w:bookmarkEnd w:id="13"/>
    </w:tbl>
    <w:p w14:paraId="4CE42C6D" w14:textId="4E5AF326" w:rsidR="009A0583" w:rsidRDefault="009A0583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122EDB1D" w14:textId="21BC4BF3" w:rsidR="00EE4973" w:rsidRDefault="00EE4973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64793161" w14:textId="77777777" w:rsidR="00EE4973" w:rsidRPr="00C103D0" w:rsidRDefault="00EE4973" w:rsidP="00EE4973">
      <w:pPr>
        <w:shd w:val="clear" w:color="auto" w:fill="D9D9D9" w:themeFill="background1" w:themeFillShade="D9"/>
        <w:tabs>
          <w:tab w:val="left" w:pos="1155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Mjera 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 xml:space="preserve">3.1. </w:t>
      </w:r>
      <w:r w:rsidRPr="00C103D0">
        <w:rPr>
          <w:b/>
          <w:bCs/>
          <w:spacing w:val="-1"/>
        </w:rPr>
        <w:t xml:space="preserve"> Potpora</w:t>
      </w:r>
      <w:r w:rsidRPr="00C103D0">
        <w:rPr>
          <w:b/>
          <w:bCs/>
          <w:spacing w:val="-12"/>
        </w:rPr>
        <w:t xml:space="preserve"> </w:t>
      </w:r>
      <w:r w:rsidRPr="00C103D0">
        <w:rPr>
          <w:b/>
          <w:bCs/>
          <w:spacing w:val="-1"/>
        </w:rPr>
        <w:t>korištenja</w:t>
      </w:r>
      <w:r w:rsidRPr="00C103D0">
        <w:rPr>
          <w:b/>
          <w:bCs/>
          <w:spacing w:val="-13"/>
        </w:rPr>
        <w:t xml:space="preserve"> </w:t>
      </w:r>
      <w:r w:rsidRPr="00C103D0">
        <w:rPr>
          <w:b/>
          <w:bCs/>
          <w:spacing w:val="-1"/>
        </w:rPr>
        <w:t>obnovljivih</w:t>
      </w:r>
      <w:r w:rsidRPr="00C103D0">
        <w:rPr>
          <w:b/>
          <w:bCs/>
          <w:spacing w:val="-11"/>
        </w:rPr>
        <w:t xml:space="preserve"> </w:t>
      </w:r>
      <w:r w:rsidRPr="00C103D0">
        <w:rPr>
          <w:b/>
          <w:bCs/>
        </w:rPr>
        <w:t>izvora</w:t>
      </w:r>
      <w:r w:rsidRPr="00C103D0">
        <w:rPr>
          <w:b/>
          <w:bCs/>
          <w:spacing w:val="-11"/>
        </w:rPr>
        <w:t xml:space="preserve"> </w:t>
      </w:r>
      <w:r w:rsidRPr="00C103D0">
        <w:rPr>
          <w:b/>
          <w:bCs/>
        </w:rPr>
        <w:t>energije</w:t>
      </w:r>
    </w:p>
    <w:p w14:paraId="186831E1" w14:textId="77777777" w:rsidR="00EE4973" w:rsidRDefault="00EE4973" w:rsidP="00EE4973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704E3DD5" w14:textId="77777777" w:rsidR="00EE4973" w:rsidRDefault="00EE4973" w:rsidP="00EE4973">
      <w:pPr>
        <w:tabs>
          <w:tab w:val="center" w:pos="4536"/>
        </w:tabs>
        <w:spacing w:after="0" w:line="240" w:lineRule="auto"/>
      </w:pPr>
    </w:p>
    <w:p w14:paraId="04A6FDF5" w14:textId="77777777" w:rsidR="00EE4973" w:rsidRPr="00DF59CD" w:rsidRDefault="00EE4973" w:rsidP="00EE4973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156950EF" w14:textId="77777777" w:rsidR="00EE4973" w:rsidRPr="00DF59CD" w:rsidRDefault="00EE4973" w:rsidP="00EE4973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0452ABC2" w14:textId="77777777" w:rsidR="00EE4973" w:rsidRDefault="00EE4973" w:rsidP="00EE4973">
      <w:pPr>
        <w:tabs>
          <w:tab w:val="center" w:pos="7002"/>
        </w:tabs>
        <w:spacing w:after="0" w:line="240" w:lineRule="auto"/>
        <w:jc w:val="both"/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PC3 Povećanje učinkovitosti korištenja resursa</w:t>
      </w:r>
    </w:p>
    <w:p w14:paraId="7293D72A" w14:textId="77777777" w:rsidR="00EE4973" w:rsidRDefault="00EE4973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CB24E1C" w14:textId="4BA0C574" w:rsidR="00EE4973" w:rsidRDefault="00EE4973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Svrha </w:t>
      </w:r>
      <w:r w:rsidR="00C103D0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provedbe </w:t>
      </w: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mjere</w:t>
      </w:r>
      <w:r w:rsidR="005C541C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5C541C">
        <w:rPr>
          <w:rFonts w:asciiTheme="majorHAnsi" w:hAnsiTheme="majorHAnsi" w:cstheme="majorHAnsi"/>
          <w:sz w:val="24"/>
          <w:szCs w:val="24"/>
        </w:rPr>
        <w:t>D</w:t>
      </w:r>
      <w:r w:rsidRPr="00661B1E">
        <w:rPr>
          <w:rFonts w:asciiTheme="majorHAnsi" w:hAnsiTheme="majorHAnsi" w:cstheme="majorHAnsi"/>
          <w:sz w:val="24"/>
          <w:szCs w:val="24"/>
        </w:rPr>
        <w:t>oprinos energetskoj učinkovitosti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162F07E3" w14:textId="77777777" w:rsidR="008D3966" w:rsidRDefault="008D3966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15A945D" w14:textId="488ED36D" w:rsidR="003949A3" w:rsidRDefault="003949A3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>
        <w:rPr>
          <w:rFonts w:asciiTheme="majorHAnsi" w:hAnsiTheme="majorHAnsi" w:cstheme="majorHAnsi"/>
          <w:sz w:val="24"/>
          <w:szCs w:val="24"/>
        </w:rPr>
        <w:t xml:space="preserve">: </w:t>
      </w:r>
      <w:r w:rsidR="008D3966">
        <w:rPr>
          <w:rFonts w:asciiTheme="majorHAnsi" w:hAnsiTheme="majorHAnsi" w:cstheme="majorHAnsi"/>
          <w:sz w:val="24"/>
          <w:szCs w:val="24"/>
        </w:rPr>
        <w:t>220.000,00 EUR</w:t>
      </w:r>
    </w:p>
    <w:p w14:paraId="4DDFE390" w14:textId="77777777" w:rsidR="008D3966" w:rsidRDefault="008D3966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1EC21EE" w14:textId="684A462D" w:rsidR="00EE4973" w:rsidRDefault="00C103D0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</w:t>
      </w:r>
      <w:r w:rsidR="00EE4973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rogram</w:t>
      </w:r>
      <w:r w:rsidR="00EE4973">
        <w:rPr>
          <w:rFonts w:asciiTheme="majorHAnsi" w:hAnsiTheme="majorHAnsi" w:cstheme="majorHAnsi"/>
          <w:sz w:val="24"/>
          <w:szCs w:val="24"/>
        </w:rPr>
        <w:t xml:space="preserve">: </w:t>
      </w:r>
      <w:r w:rsidR="003949A3">
        <w:rPr>
          <w:rFonts w:asciiTheme="majorHAnsi" w:hAnsiTheme="majorHAnsi" w:cstheme="majorHAnsi"/>
          <w:sz w:val="24"/>
          <w:szCs w:val="24"/>
        </w:rPr>
        <w:t>1003 Upravljanje imovinom ulaganje</w:t>
      </w:r>
    </w:p>
    <w:p w14:paraId="1597E942" w14:textId="7FDC3A47" w:rsidR="003949A3" w:rsidRDefault="003949A3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EB4A390" w14:textId="416F4015" w:rsidR="003949A3" w:rsidRPr="00C103D0" w:rsidRDefault="003949A3" w:rsidP="00EE497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Proračunske aktivnosti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:</w:t>
      </w:r>
    </w:p>
    <w:p w14:paraId="3DA26DCA" w14:textId="5B6021D2" w:rsidR="00EE4973" w:rsidRDefault="00EE4973" w:rsidP="003949A3">
      <w:pPr>
        <w:tabs>
          <w:tab w:val="left" w:pos="1155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K100028 Energetska obnova Ambulante Donji Lapac </w:t>
      </w:r>
    </w:p>
    <w:p w14:paraId="1B5AA485" w14:textId="11FE4D1C" w:rsidR="00EE4973" w:rsidRDefault="00EE4973" w:rsidP="00EE4973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K100011 Modernizacija javne rasvjete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3949A3" w:rsidRPr="007E7C5A" w14:paraId="1AAAC8D8" w14:textId="77777777" w:rsidTr="000E5F1E">
        <w:tc>
          <w:tcPr>
            <w:tcW w:w="4535" w:type="dxa"/>
            <w:shd w:val="clear" w:color="auto" w:fill="auto"/>
          </w:tcPr>
          <w:p w14:paraId="05ACF247" w14:textId="77777777" w:rsidR="003949A3" w:rsidRPr="00DF59CD" w:rsidRDefault="003949A3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DF59CD">
              <w:rPr>
                <w:rFonts w:asciiTheme="majorHAnsi" w:hAnsiTheme="majorHAnsi" w:cstheme="majorHAnsi"/>
                <w:sz w:val="20"/>
                <w:szCs w:val="20"/>
              </w:rPr>
              <w:t>Ključne aktivnosti</w:t>
            </w:r>
          </w:p>
        </w:tc>
        <w:tc>
          <w:tcPr>
            <w:tcW w:w="4527" w:type="dxa"/>
          </w:tcPr>
          <w:p w14:paraId="56D73F78" w14:textId="77777777" w:rsidR="003949A3" w:rsidRPr="007E7C5A" w:rsidRDefault="003949A3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3949A3" w:rsidRPr="007E7C5A" w14:paraId="455F2A2D" w14:textId="77777777" w:rsidTr="000E5F1E">
        <w:tc>
          <w:tcPr>
            <w:tcW w:w="4535" w:type="dxa"/>
            <w:shd w:val="clear" w:color="auto" w:fill="auto"/>
          </w:tcPr>
          <w:p w14:paraId="24E7CFAD" w14:textId="3C72016E" w:rsidR="003949A3" w:rsidRPr="00DF59CD" w:rsidRDefault="003949A3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  <w:lang w:eastAsia="hr-HR"/>
              </w:rPr>
              <w:t>Modernizacija javne rasvjete</w:t>
            </w:r>
          </w:p>
        </w:tc>
        <w:tc>
          <w:tcPr>
            <w:tcW w:w="4527" w:type="dxa"/>
          </w:tcPr>
          <w:p w14:paraId="6C16E514" w14:textId="4723D264" w:rsidR="003949A3" w:rsidRPr="007E7C5A" w:rsidRDefault="003949A3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B10F0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prosinac </w:t>
            </w:r>
            <w:r w:rsidR="001B0B8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</w:t>
            </w:r>
          </w:p>
        </w:tc>
      </w:tr>
    </w:tbl>
    <w:p w14:paraId="6EE1C834" w14:textId="77777777" w:rsidR="003949A3" w:rsidRPr="007E7C5A" w:rsidRDefault="003949A3" w:rsidP="003949A3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3949A3" w:rsidRPr="007E7C5A" w14:paraId="22759441" w14:textId="77777777" w:rsidTr="001B0B8D">
        <w:tc>
          <w:tcPr>
            <w:tcW w:w="1528" w:type="dxa"/>
            <w:vMerge w:val="restart"/>
            <w:vAlign w:val="center"/>
          </w:tcPr>
          <w:p w14:paraId="66CA5425" w14:textId="77777777" w:rsidR="003949A3" w:rsidRPr="007E7C5A" w:rsidRDefault="003949A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7B0B06F3" w14:textId="77777777" w:rsidR="003949A3" w:rsidRPr="007E7C5A" w:rsidRDefault="003949A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71168D9D" w14:textId="77777777" w:rsidR="003949A3" w:rsidRPr="007E7C5A" w:rsidRDefault="003949A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0943AB43" w14:textId="77777777" w:rsidR="003949A3" w:rsidRPr="007E7C5A" w:rsidRDefault="003949A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040DDA1F" w14:textId="0DD15BDA" w:rsidR="003949A3" w:rsidRPr="007E7C5A" w:rsidRDefault="003949A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</w:t>
            </w:r>
            <w:r w:rsidR="001B0B8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a </w:t>
            </w: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</w:tr>
      <w:tr w:rsidR="001B0B8D" w:rsidRPr="007E7C5A" w14:paraId="53ABAB25" w14:textId="77777777" w:rsidTr="003949A3">
        <w:tc>
          <w:tcPr>
            <w:tcW w:w="1528" w:type="dxa"/>
            <w:vMerge/>
            <w:vAlign w:val="center"/>
          </w:tcPr>
          <w:p w14:paraId="13C555E9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147D8C63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49837852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54957CE6" w14:textId="77777777" w:rsidTr="003949A3">
        <w:trPr>
          <w:trHeight w:val="668"/>
        </w:trPr>
        <w:tc>
          <w:tcPr>
            <w:tcW w:w="1528" w:type="dxa"/>
            <w:vAlign w:val="center"/>
          </w:tcPr>
          <w:p w14:paraId="7BD17D9C" w14:textId="2C57778C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Broj postavljenih energetski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lastRenderedPageBreak/>
              <w:t xml:space="preserve">učinkovitih rasvjetnih tijela </w:t>
            </w:r>
          </w:p>
        </w:tc>
        <w:tc>
          <w:tcPr>
            <w:tcW w:w="1522" w:type="dxa"/>
            <w:vAlign w:val="center"/>
          </w:tcPr>
          <w:p w14:paraId="2ECCBB57" w14:textId="492317F5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lastRenderedPageBreak/>
              <w:t>0</w:t>
            </w:r>
          </w:p>
        </w:tc>
        <w:tc>
          <w:tcPr>
            <w:tcW w:w="1503" w:type="dxa"/>
            <w:vAlign w:val="center"/>
          </w:tcPr>
          <w:p w14:paraId="64275930" w14:textId="65F30D15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146</w:t>
            </w:r>
          </w:p>
        </w:tc>
      </w:tr>
    </w:tbl>
    <w:p w14:paraId="4FBA67D8" w14:textId="3D2E96A5" w:rsidR="00EE4973" w:rsidRDefault="00EE4973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3F56153A" w14:textId="77777777" w:rsidR="00EE4973" w:rsidRDefault="00EE4973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47BA999C" w14:textId="77777777" w:rsidR="00B942B7" w:rsidRDefault="00B942B7" w:rsidP="00B942B7">
      <w:pPr>
        <w:shd w:val="clear" w:color="auto" w:fill="D9D9D9" w:themeFill="background1" w:themeFillShade="D9"/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A82E9B9" w14:textId="7B4D2C94" w:rsidR="00EE4973" w:rsidRPr="00C103D0" w:rsidRDefault="00B942B7" w:rsidP="00B942B7">
      <w:pPr>
        <w:shd w:val="clear" w:color="auto" w:fill="D9D9D9" w:themeFill="background1" w:themeFillShade="D9"/>
        <w:tabs>
          <w:tab w:val="left" w:pos="1155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Mjera 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3.2. Potpora razvoju i povećanju učinkovitosti vodovodne i odvodne infrastrukture</w:t>
      </w:r>
    </w:p>
    <w:p w14:paraId="15E64909" w14:textId="77777777" w:rsidR="00B942B7" w:rsidRDefault="00B942B7" w:rsidP="00B942B7">
      <w:pPr>
        <w:shd w:val="clear" w:color="auto" w:fill="D9D9D9" w:themeFill="background1" w:themeFillShade="D9"/>
        <w:tabs>
          <w:tab w:val="center" w:pos="4536"/>
        </w:tabs>
        <w:spacing w:after="0" w:line="240" w:lineRule="auto"/>
      </w:pPr>
    </w:p>
    <w:p w14:paraId="4CB52119" w14:textId="77777777" w:rsidR="00EE4973" w:rsidRDefault="00EE4973" w:rsidP="00EE4973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3E8CAD05" w14:textId="5AB429D1" w:rsidR="00B942B7" w:rsidRPr="00EE4973" w:rsidRDefault="00B942B7" w:rsidP="00EE4973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Pr="00EE4973">
        <w:rPr>
          <w:rFonts w:asciiTheme="majorHAnsi" w:hAnsiTheme="majorHAnsi" w:cstheme="majorHAnsi"/>
          <w:sz w:val="24"/>
          <w:szCs w:val="24"/>
        </w:rPr>
        <w:t xml:space="preserve"> Plan razvoja Ličko-senjske županije do 2027.  </w:t>
      </w:r>
    </w:p>
    <w:p w14:paraId="35D66EFC" w14:textId="77777777" w:rsidR="00B942B7" w:rsidRPr="00EE4973" w:rsidRDefault="00B942B7" w:rsidP="00EE4973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7E6C8F09" w14:textId="5696E559" w:rsidR="00B942B7" w:rsidRPr="00EE4973" w:rsidRDefault="00B942B7" w:rsidP="00EE4973">
      <w:pPr>
        <w:tabs>
          <w:tab w:val="center" w:pos="7002"/>
        </w:tabs>
        <w:spacing w:after="0" w:line="240" w:lineRule="auto"/>
        <w:jc w:val="both"/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EE4973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EE4973">
        <w:rPr>
          <w:rFonts w:asciiTheme="majorHAnsi" w:hAnsiTheme="majorHAnsi" w:cstheme="majorHAnsi"/>
          <w:sz w:val="24"/>
          <w:szCs w:val="24"/>
        </w:rPr>
        <w:t xml:space="preserve"> </w:t>
      </w:r>
      <w:r w:rsidR="00EE4973" w:rsidRPr="00EE4973">
        <w:rPr>
          <w:rFonts w:asciiTheme="majorHAnsi" w:hAnsiTheme="majorHAnsi" w:cstheme="majorHAnsi"/>
          <w:sz w:val="24"/>
          <w:szCs w:val="24"/>
        </w:rPr>
        <w:t>PC3 Povećanje učinkovitosti korištenja resursa</w:t>
      </w:r>
    </w:p>
    <w:p w14:paraId="25B85624" w14:textId="77777777" w:rsidR="00B942B7" w:rsidRPr="00EE4973" w:rsidRDefault="00B942B7" w:rsidP="00EE4973">
      <w:pPr>
        <w:spacing w:after="0" w:line="240" w:lineRule="auto"/>
        <w:rPr>
          <w:rFonts w:asciiTheme="majorHAnsi" w:hAnsiTheme="majorHAnsi" w:cstheme="majorHAnsi"/>
        </w:rPr>
      </w:pPr>
    </w:p>
    <w:p w14:paraId="2BCD5EF3" w14:textId="77777777" w:rsidR="00B942B7" w:rsidRPr="007E7C5A" w:rsidRDefault="00B942B7" w:rsidP="00EE4973">
      <w:pPr>
        <w:spacing w:after="0" w:line="240" w:lineRule="auto"/>
        <w:rPr>
          <w:rFonts w:asciiTheme="majorHAnsi" w:hAnsiTheme="majorHAnsi" w:cstheme="majorHAnsi"/>
        </w:rPr>
      </w:pPr>
    </w:p>
    <w:p w14:paraId="00C048C7" w14:textId="7F3CAF1F" w:rsidR="00B942B7" w:rsidRPr="007E7C5A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  <w:highlight w:val="yellow"/>
        </w:rPr>
      </w:pPr>
      <w:r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 xml:space="preserve">Svrha </w:t>
      </w:r>
      <w:r w:rsidR="00C103D0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provedbe</w:t>
      </w:r>
      <w:r w:rsidR="00C103D0"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>mjere</w:t>
      </w:r>
      <w:r w:rsidR="00EE4973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: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5C541C">
        <w:rPr>
          <w:rFonts w:asciiTheme="majorHAnsi" w:hAnsiTheme="majorHAnsi" w:cstheme="majorHAnsi"/>
          <w:color w:val="000000" w:themeColor="text1"/>
          <w:sz w:val="24"/>
          <w:szCs w:val="24"/>
        </w:rPr>
        <w:t>U</w:t>
      </w:r>
      <w:r w:rsidRPr="00661B1E">
        <w:rPr>
          <w:rFonts w:asciiTheme="majorHAnsi" w:hAnsiTheme="majorHAnsi" w:cstheme="majorHAnsi"/>
          <w:color w:val="000000" w:themeColor="text1"/>
          <w:sz w:val="24"/>
          <w:szCs w:val="24"/>
        </w:rPr>
        <w:t>naprjeđenje sustava vodovodne i odvodne infrastrukture te otpadnih voda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.</w:t>
      </w:r>
    </w:p>
    <w:p w14:paraId="6BB4AC1E" w14:textId="77777777" w:rsidR="00B942B7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D3BF317" w14:textId="69B95D73" w:rsidR="00B942B7" w:rsidRPr="007E7C5A" w:rsidRDefault="008D3966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>
        <w:rPr>
          <w:rFonts w:asciiTheme="majorHAnsi" w:hAnsiTheme="majorHAnsi" w:cstheme="majorHAnsi"/>
          <w:sz w:val="24"/>
          <w:szCs w:val="24"/>
        </w:rPr>
        <w:t>: 20.000,00 EUR</w:t>
      </w:r>
    </w:p>
    <w:p w14:paraId="4FE95F7E" w14:textId="77777777" w:rsidR="00B942B7" w:rsidRPr="007E7C5A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  <w:highlight w:val="yellow"/>
        </w:rPr>
      </w:pPr>
    </w:p>
    <w:p w14:paraId="2DE089D5" w14:textId="4926BC29" w:rsidR="00EE4973" w:rsidRPr="00C103D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program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 xml:space="preserve">: </w:t>
      </w:r>
    </w:p>
    <w:p w14:paraId="47015012" w14:textId="4E910E5B" w:rsidR="00B942B7" w:rsidRDefault="00B942B7" w:rsidP="00B942B7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hAnsiTheme="majorHAnsi" w:cstheme="majorHAnsi"/>
          <w:sz w:val="24"/>
          <w:szCs w:val="24"/>
        </w:rPr>
        <w:t>P</w:t>
      </w:r>
      <w:r w:rsidRPr="007E7C5A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1003</w:t>
      </w:r>
      <w:r w:rsidRPr="007E7C5A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7E7C5A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Upravljanje imovinom-ulaganje</w:t>
      </w:r>
    </w:p>
    <w:p w14:paraId="1869A094" w14:textId="77777777" w:rsidR="00B942B7" w:rsidRDefault="00B942B7" w:rsidP="00B942B7">
      <w:pPr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2CD6BBBB" w14:textId="77777777" w:rsidR="001E1048" w:rsidRPr="00C103D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Proračunske aktivnosti: </w:t>
      </w:r>
    </w:p>
    <w:p w14:paraId="2741FFAB" w14:textId="33BD7F5B" w:rsidR="00B942B7" w:rsidRPr="007E7C5A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661B1E">
        <w:rPr>
          <w:rFonts w:asciiTheme="majorHAnsi" w:hAnsiTheme="majorHAnsi" w:cstheme="majorHAnsi"/>
          <w:sz w:val="24"/>
          <w:szCs w:val="24"/>
        </w:rPr>
        <w:t>K100013 Subvencija Visočica</w:t>
      </w:r>
      <w:r w:rsidR="001E1048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9FA1BEA" w14:textId="77777777" w:rsidR="00B942B7" w:rsidRPr="007E7C5A" w:rsidRDefault="00B942B7" w:rsidP="00B942B7">
      <w:pPr>
        <w:tabs>
          <w:tab w:val="left" w:pos="7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B942B7" w:rsidRPr="007E7C5A" w14:paraId="474599A4" w14:textId="77777777" w:rsidTr="000E5F1E">
        <w:tc>
          <w:tcPr>
            <w:tcW w:w="4535" w:type="dxa"/>
          </w:tcPr>
          <w:p w14:paraId="7B0D9CD9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54471D8D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B942B7" w:rsidRPr="007E7C5A" w14:paraId="58BF8A4F" w14:textId="77777777" w:rsidTr="000E5F1E">
        <w:tc>
          <w:tcPr>
            <w:tcW w:w="4535" w:type="dxa"/>
          </w:tcPr>
          <w:p w14:paraId="5424063D" w14:textId="1ACD674A" w:rsidR="00B942B7" w:rsidRPr="00EE4973" w:rsidRDefault="00EE4973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E4973">
              <w:rPr>
                <w:rFonts w:asciiTheme="majorHAnsi" w:hAnsiTheme="majorHAnsi" w:cstheme="majorHAnsi"/>
                <w:sz w:val="20"/>
                <w:szCs w:val="20"/>
              </w:rPr>
              <w:t>Subvencija Visočica</w:t>
            </w:r>
          </w:p>
        </w:tc>
        <w:tc>
          <w:tcPr>
            <w:tcW w:w="4527" w:type="dxa"/>
          </w:tcPr>
          <w:p w14:paraId="05102DF4" w14:textId="59E21E94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7E7C5A">
              <w:rPr>
                <w:rFonts w:asciiTheme="majorHAnsi" w:hAnsiTheme="majorHAnsi" w:cstheme="majorHAnsi"/>
                <w:sz w:val="20"/>
                <w:szCs w:val="20"/>
              </w:rPr>
              <w:t xml:space="preserve">rosinac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</w:t>
            </w:r>
          </w:p>
        </w:tc>
      </w:tr>
    </w:tbl>
    <w:p w14:paraId="4729DA08" w14:textId="77777777" w:rsidR="00B942B7" w:rsidRPr="007E7C5A" w:rsidRDefault="00B942B7" w:rsidP="00B942B7">
      <w:pPr>
        <w:spacing w:after="0" w:line="240" w:lineRule="auto"/>
        <w:rPr>
          <w:rFonts w:asciiTheme="majorHAnsi" w:hAnsiTheme="majorHAnsi" w:cstheme="majorHAnsi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43"/>
        <w:gridCol w:w="1527"/>
        <w:gridCol w:w="1498"/>
      </w:tblGrid>
      <w:tr w:rsidR="00B942B7" w:rsidRPr="007E7C5A" w14:paraId="07C5C72C" w14:textId="77777777" w:rsidTr="001B0B8D">
        <w:tc>
          <w:tcPr>
            <w:tcW w:w="1543" w:type="dxa"/>
            <w:vMerge w:val="restart"/>
            <w:vAlign w:val="center"/>
          </w:tcPr>
          <w:p w14:paraId="2B9E3CE0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70921A4A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7" w:type="dxa"/>
            <w:vMerge w:val="restart"/>
            <w:vAlign w:val="center"/>
          </w:tcPr>
          <w:p w14:paraId="30077C93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2A42D843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498" w:type="dxa"/>
            <w:vAlign w:val="center"/>
          </w:tcPr>
          <w:p w14:paraId="616F5968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31B1C0BA" w14:textId="77777777" w:rsidTr="000E5F1E">
        <w:tc>
          <w:tcPr>
            <w:tcW w:w="1543" w:type="dxa"/>
            <w:vMerge/>
            <w:vAlign w:val="center"/>
          </w:tcPr>
          <w:p w14:paraId="49769509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dxa"/>
            <w:vMerge/>
            <w:vAlign w:val="center"/>
          </w:tcPr>
          <w:p w14:paraId="654060FF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 w14:paraId="5143D0E5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7A1A617F" w14:textId="77777777" w:rsidTr="000E5F1E">
        <w:trPr>
          <w:trHeight w:val="668"/>
        </w:trPr>
        <w:tc>
          <w:tcPr>
            <w:tcW w:w="1543" w:type="dxa"/>
            <w:vAlign w:val="center"/>
          </w:tcPr>
          <w:p w14:paraId="0B3B69C1" w14:textId="4C14195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sufinanciranih društava</w:t>
            </w:r>
          </w:p>
        </w:tc>
        <w:tc>
          <w:tcPr>
            <w:tcW w:w="1527" w:type="dxa"/>
            <w:vAlign w:val="center"/>
          </w:tcPr>
          <w:p w14:paraId="0154BDDA" w14:textId="26BB0795" w:rsidR="001B0B8D" w:rsidRPr="007E7C5A" w:rsidRDefault="00E13340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98" w:type="dxa"/>
            <w:vAlign w:val="center"/>
          </w:tcPr>
          <w:p w14:paraId="052F13E1" w14:textId="03D8C613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611B3F45" w14:textId="77777777" w:rsidR="00B942B7" w:rsidRDefault="00B942B7" w:rsidP="00B942B7">
      <w:pPr>
        <w:tabs>
          <w:tab w:val="left" w:pos="720"/>
        </w:tabs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794CD8F7" w14:textId="142C79EA" w:rsidR="009B2272" w:rsidRDefault="009B2272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0525237B" w14:textId="0FAB555B" w:rsidR="009B2272" w:rsidRPr="00C103D0" w:rsidRDefault="009B2272" w:rsidP="009B2272">
      <w:pPr>
        <w:shd w:val="clear" w:color="auto" w:fill="D9D9D9" w:themeFill="background1" w:themeFillShade="D9"/>
        <w:tabs>
          <w:tab w:val="left" w:pos="1155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Mjera 3.4. </w:t>
      </w:r>
      <w:r w:rsidRPr="00C103D0">
        <w:rPr>
          <w:b/>
          <w:bCs/>
        </w:rPr>
        <w:t>Potpora</w:t>
      </w:r>
      <w:r w:rsidRPr="00C103D0">
        <w:rPr>
          <w:b/>
          <w:bCs/>
          <w:spacing w:val="-5"/>
        </w:rPr>
        <w:t xml:space="preserve"> </w:t>
      </w:r>
      <w:r w:rsidRPr="00C103D0">
        <w:rPr>
          <w:b/>
          <w:bCs/>
        </w:rPr>
        <w:t>povećanju</w:t>
      </w:r>
      <w:r w:rsidRPr="00C103D0">
        <w:rPr>
          <w:b/>
          <w:bCs/>
          <w:spacing w:val="-2"/>
        </w:rPr>
        <w:t xml:space="preserve"> </w:t>
      </w:r>
      <w:r w:rsidRPr="00C103D0">
        <w:rPr>
          <w:b/>
          <w:bCs/>
        </w:rPr>
        <w:t>dostupnosti</w:t>
      </w:r>
      <w:r w:rsidRPr="00C103D0">
        <w:rPr>
          <w:b/>
          <w:bCs/>
          <w:spacing w:val="-5"/>
        </w:rPr>
        <w:t xml:space="preserve"> </w:t>
      </w:r>
      <w:r w:rsidRPr="00C103D0">
        <w:rPr>
          <w:b/>
          <w:bCs/>
        </w:rPr>
        <w:t>linijskog</w:t>
      </w:r>
      <w:r w:rsidRPr="00C103D0">
        <w:rPr>
          <w:b/>
          <w:bCs/>
          <w:spacing w:val="-2"/>
        </w:rPr>
        <w:t xml:space="preserve"> </w:t>
      </w:r>
      <w:r w:rsidRPr="00C103D0">
        <w:rPr>
          <w:b/>
          <w:bCs/>
        </w:rPr>
        <w:t>prometa</w:t>
      </w:r>
    </w:p>
    <w:p w14:paraId="7CCEE9CA" w14:textId="77777777" w:rsidR="009B2272" w:rsidRDefault="009B2272" w:rsidP="009B2272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8EBEEDC" w14:textId="77777777" w:rsidR="009B2272" w:rsidRDefault="009B2272" w:rsidP="008D3966">
      <w:pPr>
        <w:tabs>
          <w:tab w:val="center" w:pos="4536"/>
        </w:tabs>
        <w:spacing w:after="0" w:line="240" w:lineRule="auto"/>
      </w:pPr>
    </w:p>
    <w:p w14:paraId="7E3726CA" w14:textId="77777777" w:rsidR="009B2272" w:rsidRPr="00DF59CD" w:rsidRDefault="009B2272" w:rsidP="008D396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4D80E6B" w14:textId="77777777" w:rsidR="009B2272" w:rsidRPr="00DF59CD" w:rsidRDefault="009B2272" w:rsidP="008D396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0FADDC3E" w14:textId="77777777" w:rsidR="009B2272" w:rsidRDefault="009B2272" w:rsidP="008D3966">
      <w:pPr>
        <w:tabs>
          <w:tab w:val="center" w:pos="7002"/>
        </w:tabs>
        <w:spacing w:after="0" w:line="240" w:lineRule="auto"/>
        <w:jc w:val="both"/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PC3 Povećanje učinkovitosti korištenja resursa</w:t>
      </w:r>
    </w:p>
    <w:p w14:paraId="73E015D6" w14:textId="55259535" w:rsidR="008D3966" w:rsidRDefault="008D3966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333C8B6" w14:textId="34BA27A6" w:rsidR="007E41F3" w:rsidRDefault="008D3966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lastRenderedPageBreak/>
        <w:t>Svrha provedbe mjere</w:t>
      </w:r>
      <w:r>
        <w:rPr>
          <w:rFonts w:asciiTheme="majorHAnsi" w:hAnsiTheme="majorHAnsi" w:cstheme="majorHAnsi"/>
          <w:sz w:val="24"/>
          <w:szCs w:val="24"/>
        </w:rPr>
        <w:t xml:space="preserve">: </w:t>
      </w:r>
      <w:r w:rsidR="007E41F3">
        <w:rPr>
          <w:rFonts w:asciiTheme="majorHAnsi" w:hAnsiTheme="majorHAnsi" w:cstheme="majorHAnsi"/>
          <w:sz w:val="24"/>
          <w:szCs w:val="24"/>
        </w:rPr>
        <w:t>Osiguravanje kvalitete života stanovnika boljom prometnom povezanošću.</w:t>
      </w:r>
    </w:p>
    <w:p w14:paraId="14D5E410" w14:textId="4D539F01" w:rsidR="008D3966" w:rsidRDefault="008D3966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>
        <w:rPr>
          <w:rFonts w:asciiTheme="majorHAnsi" w:hAnsiTheme="majorHAnsi" w:cstheme="majorHAnsi"/>
          <w:sz w:val="24"/>
          <w:szCs w:val="24"/>
        </w:rPr>
        <w:t>: 12.000,00 EUR</w:t>
      </w:r>
    </w:p>
    <w:p w14:paraId="1C07C142" w14:textId="77777777" w:rsidR="00C103D0" w:rsidRDefault="00C103D0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537BA8A" w14:textId="74F1786C" w:rsidR="009D5FF5" w:rsidRDefault="009D5FF5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program</w:t>
      </w:r>
      <w:r>
        <w:rPr>
          <w:rFonts w:asciiTheme="majorHAnsi" w:hAnsiTheme="majorHAnsi" w:cstheme="majorHAnsi"/>
          <w:sz w:val="24"/>
          <w:szCs w:val="24"/>
        </w:rPr>
        <w:t xml:space="preserve">: </w:t>
      </w:r>
      <w:r w:rsidRPr="009D5FF5">
        <w:rPr>
          <w:rFonts w:asciiTheme="majorHAnsi" w:hAnsiTheme="majorHAnsi" w:cstheme="majorHAnsi"/>
          <w:sz w:val="24"/>
          <w:szCs w:val="24"/>
        </w:rPr>
        <w:t>1004 Socijalna skrb</w:t>
      </w:r>
    </w:p>
    <w:p w14:paraId="6EA5CFFA" w14:textId="77777777" w:rsidR="00C103D0" w:rsidRDefault="00C103D0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7AF738C" w14:textId="0A1223BB" w:rsidR="00C103D0" w:rsidRPr="00C103D0" w:rsidRDefault="00C103D0" w:rsidP="001E1048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Proračunske aktivnosti:</w:t>
      </w:r>
    </w:p>
    <w:p w14:paraId="094DB4FE" w14:textId="41296121" w:rsidR="009B2272" w:rsidRDefault="009B2272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A100001 Sufinanciranje karte Gospić-Lapac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7E41F3" w:rsidRPr="007E7C5A" w14:paraId="62842FEC" w14:textId="77777777" w:rsidTr="000E5F1E">
        <w:tc>
          <w:tcPr>
            <w:tcW w:w="4535" w:type="dxa"/>
          </w:tcPr>
          <w:p w14:paraId="5697DE23" w14:textId="77777777" w:rsidR="007E41F3" w:rsidRPr="007E7C5A" w:rsidRDefault="007E41F3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1B31D9FB" w14:textId="77777777" w:rsidR="007E41F3" w:rsidRPr="007E7C5A" w:rsidRDefault="007E41F3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7E41F3" w:rsidRPr="007E7C5A" w14:paraId="3A4FEBAE" w14:textId="77777777" w:rsidTr="000E5F1E">
        <w:tc>
          <w:tcPr>
            <w:tcW w:w="4535" w:type="dxa"/>
          </w:tcPr>
          <w:p w14:paraId="042F645A" w14:textId="34974AAA" w:rsidR="007E41F3" w:rsidRPr="00EE4973" w:rsidRDefault="007E41F3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  <w:lang w:eastAsia="hr-HR"/>
              </w:rPr>
              <w:t>Sufinanciranje karte Gospić-Lapac</w:t>
            </w:r>
          </w:p>
        </w:tc>
        <w:tc>
          <w:tcPr>
            <w:tcW w:w="4527" w:type="dxa"/>
          </w:tcPr>
          <w:p w14:paraId="29298E96" w14:textId="41E7FD94" w:rsidR="007E41F3" w:rsidRPr="007E7C5A" w:rsidRDefault="007E41F3" w:rsidP="000E5F1E">
            <w:pPr>
              <w:jc w:val="both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7E7C5A">
              <w:rPr>
                <w:rFonts w:asciiTheme="majorHAnsi" w:hAnsiTheme="majorHAnsi" w:cstheme="majorHAnsi"/>
                <w:sz w:val="20"/>
                <w:szCs w:val="20"/>
              </w:rPr>
              <w:t xml:space="preserve">rosinac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</w:t>
            </w:r>
          </w:p>
        </w:tc>
      </w:tr>
    </w:tbl>
    <w:p w14:paraId="27114E3A" w14:textId="77777777" w:rsidR="007E41F3" w:rsidRPr="007E7C5A" w:rsidRDefault="007E41F3" w:rsidP="007E41F3">
      <w:pPr>
        <w:spacing w:after="0" w:line="240" w:lineRule="auto"/>
        <w:rPr>
          <w:rFonts w:asciiTheme="majorHAnsi" w:hAnsiTheme="majorHAnsi" w:cstheme="majorHAnsi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43"/>
        <w:gridCol w:w="1527"/>
        <w:gridCol w:w="1498"/>
      </w:tblGrid>
      <w:tr w:rsidR="007E41F3" w:rsidRPr="007E7C5A" w14:paraId="5A68CA11" w14:textId="77777777" w:rsidTr="001B0B8D">
        <w:tc>
          <w:tcPr>
            <w:tcW w:w="1543" w:type="dxa"/>
            <w:vMerge w:val="restart"/>
            <w:vAlign w:val="center"/>
          </w:tcPr>
          <w:p w14:paraId="5DF2BCA4" w14:textId="77777777" w:rsidR="007E41F3" w:rsidRPr="007E7C5A" w:rsidRDefault="007E41F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443BDAE9" w14:textId="77777777" w:rsidR="007E41F3" w:rsidRPr="007E7C5A" w:rsidRDefault="007E41F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7" w:type="dxa"/>
            <w:vMerge w:val="restart"/>
            <w:vAlign w:val="center"/>
          </w:tcPr>
          <w:p w14:paraId="4749F5BC" w14:textId="77777777" w:rsidR="007E41F3" w:rsidRPr="007E7C5A" w:rsidRDefault="007E41F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7B650602" w14:textId="77777777" w:rsidR="007E41F3" w:rsidRPr="007E7C5A" w:rsidRDefault="007E41F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498" w:type="dxa"/>
            <w:vAlign w:val="center"/>
          </w:tcPr>
          <w:p w14:paraId="6DA47D53" w14:textId="77777777" w:rsidR="007E41F3" w:rsidRPr="007E7C5A" w:rsidRDefault="007E41F3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034FF9BD" w14:textId="77777777" w:rsidTr="000E5F1E">
        <w:tc>
          <w:tcPr>
            <w:tcW w:w="1543" w:type="dxa"/>
            <w:vMerge/>
            <w:vAlign w:val="center"/>
          </w:tcPr>
          <w:p w14:paraId="011CE431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dxa"/>
            <w:vMerge/>
            <w:vAlign w:val="center"/>
          </w:tcPr>
          <w:p w14:paraId="4C6AE27F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 w14:paraId="3B8012E8" w14:textId="12FFBDB6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5</w:t>
            </w: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1B0B8D" w:rsidRPr="007E7C5A" w14:paraId="50C4F832" w14:textId="77777777" w:rsidTr="005C541C">
        <w:trPr>
          <w:trHeight w:val="668"/>
        </w:trPr>
        <w:tc>
          <w:tcPr>
            <w:tcW w:w="1543" w:type="dxa"/>
            <w:vAlign w:val="center"/>
          </w:tcPr>
          <w:p w14:paraId="2E2C8447" w14:textId="6500183D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sufinanciranih karata</w:t>
            </w:r>
          </w:p>
        </w:tc>
        <w:tc>
          <w:tcPr>
            <w:tcW w:w="1527" w:type="dxa"/>
            <w:vAlign w:val="center"/>
          </w:tcPr>
          <w:p w14:paraId="7CDB6F9C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n/p</w:t>
            </w:r>
          </w:p>
        </w:tc>
        <w:tc>
          <w:tcPr>
            <w:tcW w:w="1498" w:type="dxa"/>
            <w:vAlign w:val="center"/>
          </w:tcPr>
          <w:p w14:paraId="0955A006" w14:textId="7A6AE836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26</w:t>
            </w:r>
          </w:p>
        </w:tc>
      </w:tr>
    </w:tbl>
    <w:p w14:paraId="48505E09" w14:textId="77777777" w:rsidR="007E41F3" w:rsidRDefault="007E41F3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095E69D4" w14:textId="77777777" w:rsidR="001E1048" w:rsidRPr="007E7C5A" w:rsidRDefault="001E1048" w:rsidP="00B942B7">
      <w:pPr>
        <w:tabs>
          <w:tab w:val="left" w:pos="720"/>
        </w:tabs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66E419D1" w14:textId="77777777" w:rsidR="00B942B7" w:rsidRPr="00C103D0" w:rsidRDefault="00B942B7" w:rsidP="00B942B7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 xml:space="preserve"> 4.1. Diverzifikacija turističke ponude</w:t>
      </w:r>
    </w:p>
    <w:p w14:paraId="57BF60D5" w14:textId="77777777" w:rsidR="00B942B7" w:rsidRDefault="00B942B7" w:rsidP="00B942B7">
      <w:pPr>
        <w:shd w:val="clear" w:color="auto" w:fill="D9D9D9" w:themeFill="background1" w:themeFillShade="D9"/>
        <w:tabs>
          <w:tab w:val="left" w:pos="115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3F2B986" w14:textId="77777777" w:rsidR="00B942B7" w:rsidRDefault="00B942B7" w:rsidP="00C822A2">
      <w:pPr>
        <w:tabs>
          <w:tab w:val="center" w:pos="4536"/>
        </w:tabs>
        <w:spacing w:after="0" w:line="240" w:lineRule="auto"/>
      </w:pPr>
    </w:p>
    <w:p w14:paraId="71C423F7" w14:textId="77777777" w:rsidR="00B942B7" w:rsidRPr="00DF59CD" w:rsidRDefault="00B942B7" w:rsidP="00C822A2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0CA4B637" w14:textId="77777777" w:rsidR="00B942B7" w:rsidRPr="00DF59CD" w:rsidRDefault="00B942B7" w:rsidP="00C822A2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25EF1CA5" w14:textId="77777777" w:rsidR="00B942B7" w:rsidRPr="000932F8" w:rsidRDefault="00B942B7" w:rsidP="00C822A2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PC4  Razvoj zelenog i održivog turizma </w:t>
      </w:r>
    </w:p>
    <w:p w14:paraId="612AB66A" w14:textId="77777777" w:rsidR="00B942B7" w:rsidRDefault="00B942B7" w:rsidP="00C822A2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EA4DD7F" w14:textId="0FFEE81F" w:rsidR="00B942B7" w:rsidRPr="007E7C5A" w:rsidRDefault="00B942B7" w:rsidP="00B942B7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provedbe  mjere</w:t>
      </w:r>
      <w:r w:rsidR="00C822A2"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661B1E">
        <w:rPr>
          <w:rFonts w:asciiTheme="majorHAnsi" w:hAnsiTheme="majorHAnsi" w:cstheme="majorHAnsi"/>
          <w:sz w:val="24"/>
          <w:szCs w:val="24"/>
        </w:rPr>
        <w:t>Podrška razvoju novih destinacija i tipova ponud</w:t>
      </w:r>
      <w:r>
        <w:rPr>
          <w:rFonts w:asciiTheme="majorHAnsi" w:hAnsiTheme="majorHAnsi" w:cstheme="majorHAnsi"/>
          <w:sz w:val="24"/>
          <w:szCs w:val="24"/>
        </w:rPr>
        <w:t>e, o</w:t>
      </w:r>
      <w:r w:rsidRPr="007E7C5A">
        <w:rPr>
          <w:rFonts w:asciiTheme="majorHAnsi" w:hAnsiTheme="majorHAnsi" w:cstheme="majorHAnsi"/>
          <w:sz w:val="24"/>
          <w:szCs w:val="24"/>
        </w:rPr>
        <w:t>stvarenje boljih turističkih rezultata ulaganjem u turističku infrastrukturu</w:t>
      </w:r>
      <w:r w:rsidR="00C822A2">
        <w:rPr>
          <w:rFonts w:asciiTheme="majorHAnsi" w:hAnsiTheme="majorHAnsi" w:cstheme="majorHAnsi"/>
          <w:sz w:val="24"/>
          <w:szCs w:val="24"/>
        </w:rPr>
        <w:t>.</w:t>
      </w:r>
      <w:r w:rsidRPr="007E7C5A">
        <w:rPr>
          <w:rFonts w:asciiTheme="majorHAnsi" w:hAnsiTheme="majorHAnsi" w:cstheme="majorHAnsi"/>
          <w:sz w:val="24"/>
          <w:szCs w:val="24"/>
        </w:rPr>
        <w:t>.</w:t>
      </w:r>
    </w:p>
    <w:p w14:paraId="55D21492" w14:textId="77777777" w:rsidR="00B942B7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76C1128" w14:textId="6F3FC258" w:rsidR="00B942B7" w:rsidRPr="007E7C5A" w:rsidRDefault="007E41F3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bookmarkStart w:id="14" w:name="_Hlk189053431"/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="00B942B7"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>:</w:t>
      </w:r>
      <w:r w:rsidR="00B942B7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bookmarkEnd w:id="14"/>
      <w:r w:rsidR="00EA4F3B">
        <w:rPr>
          <w:rFonts w:asciiTheme="majorHAnsi" w:hAnsiTheme="majorHAnsi" w:cstheme="majorHAnsi"/>
          <w:color w:val="000000" w:themeColor="text1"/>
          <w:sz w:val="24"/>
          <w:szCs w:val="24"/>
        </w:rPr>
        <w:t>631.388,00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EUR</w:t>
      </w:r>
    </w:p>
    <w:p w14:paraId="07DB2FDC" w14:textId="77777777" w:rsidR="00B942B7" w:rsidRPr="007E7C5A" w:rsidRDefault="00B942B7" w:rsidP="00B942B7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  <w:highlight w:val="yellow"/>
        </w:rPr>
      </w:pPr>
    </w:p>
    <w:p w14:paraId="01EA36F9" w14:textId="77777777" w:rsidR="007E41F3" w:rsidRPr="00C103D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Proračunski program: </w:t>
      </w:r>
    </w:p>
    <w:p w14:paraId="553E2C78" w14:textId="77777777" w:rsidR="007E41F3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61B1E">
        <w:rPr>
          <w:rFonts w:asciiTheme="majorHAnsi" w:hAnsiTheme="majorHAnsi" w:cstheme="majorHAnsi"/>
          <w:sz w:val="24"/>
          <w:szCs w:val="24"/>
        </w:rPr>
        <w:t>1003 Upravljanje imovinom-ulaganje</w:t>
      </w:r>
    </w:p>
    <w:p w14:paraId="4E9E2F36" w14:textId="4D3CEC2F" w:rsidR="00B942B7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61B1E">
        <w:rPr>
          <w:rFonts w:asciiTheme="majorHAnsi" w:hAnsiTheme="majorHAnsi" w:cstheme="majorHAnsi"/>
          <w:sz w:val="24"/>
          <w:szCs w:val="24"/>
        </w:rPr>
        <w:t>1006 Poticanje i razvoj turizma</w:t>
      </w:r>
    </w:p>
    <w:p w14:paraId="22BE8C98" w14:textId="77777777" w:rsidR="001C2CFC" w:rsidRDefault="001C2CFC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303F7B8" w14:textId="77777777" w:rsidR="001C2CFC" w:rsidRPr="00C103D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Proračunske aktivnosti: </w:t>
      </w:r>
    </w:p>
    <w:p w14:paraId="221BABD5" w14:textId="4F802DAB" w:rsidR="001C2CFC" w:rsidRPr="007856C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856C0">
        <w:rPr>
          <w:rFonts w:asciiTheme="majorHAnsi" w:hAnsiTheme="majorHAnsi" w:cstheme="majorHAnsi"/>
          <w:sz w:val="24"/>
          <w:szCs w:val="24"/>
        </w:rPr>
        <w:t xml:space="preserve">K100026 Uređenje parka i </w:t>
      </w:r>
      <w:proofErr w:type="spellStart"/>
      <w:r w:rsidRPr="007856C0">
        <w:rPr>
          <w:rFonts w:asciiTheme="majorHAnsi" w:hAnsiTheme="majorHAnsi" w:cstheme="majorHAnsi"/>
          <w:sz w:val="24"/>
          <w:szCs w:val="24"/>
        </w:rPr>
        <w:t>hodnih</w:t>
      </w:r>
      <w:proofErr w:type="spellEnd"/>
      <w:r w:rsidRPr="007856C0">
        <w:rPr>
          <w:rFonts w:asciiTheme="majorHAnsi" w:hAnsiTheme="majorHAnsi" w:cstheme="majorHAnsi"/>
          <w:sz w:val="24"/>
          <w:szCs w:val="24"/>
        </w:rPr>
        <w:t xml:space="preserve"> staza</w:t>
      </w:r>
      <w:r w:rsidR="001C2CFC" w:rsidRPr="007856C0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486C349" w14:textId="0364CF5E" w:rsidR="009B2272" w:rsidRPr="007856C0" w:rsidRDefault="009B2272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856C0">
        <w:rPr>
          <w:rFonts w:asciiTheme="majorHAnsi" w:hAnsiTheme="majorHAnsi" w:cstheme="majorHAnsi"/>
          <w:sz w:val="24"/>
          <w:szCs w:val="24"/>
        </w:rPr>
        <w:t xml:space="preserve">K100030 Uređenje </w:t>
      </w:r>
      <w:r w:rsidR="007E41F3" w:rsidRPr="007856C0">
        <w:rPr>
          <w:rFonts w:asciiTheme="majorHAnsi" w:hAnsiTheme="majorHAnsi" w:cstheme="majorHAnsi"/>
          <w:sz w:val="24"/>
          <w:szCs w:val="24"/>
        </w:rPr>
        <w:t xml:space="preserve">Trg Nikole Tesle </w:t>
      </w:r>
    </w:p>
    <w:p w14:paraId="2586055B" w14:textId="4D73FF3F" w:rsidR="00B942B7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856C0">
        <w:rPr>
          <w:rFonts w:asciiTheme="majorHAnsi" w:hAnsiTheme="majorHAnsi" w:cstheme="majorHAnsi"/>
          <w:sz w:val="24"/>
          <w:szCs w:val="24"/>
        </w:rPr>
        <w:t>K100002 Sanacija hotela Ozeblin</w:t>
      </w:r>
      <w:r w:rsidR="007D11EB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83948A2" w14:textId="7613F344" w:rsidR="00EA4F3B" w:rsidRPr="007856C0" w:rsidRDefault="00EA4F3B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K100004 TIC </w:t>
      </w:r>
    </w:p>
    <w:p w14:paraId="21884CA0" w14:textId="77777777" w:rsidR="00B942B7" w:rsidRPr="00661B1E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B942B7" w:rsidRPr="007E7C5A" w14:paraId="3F331DA5" w14:textId="77777777" w:rsidTr="000E5F1E">
        <w:tc>
          <w:tcPr>
            <w:tcW w:w="4535" w:type="dxa"/>
          </w:tcPr>
          <w:p w14:paraId="04F0646E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15497C52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B942B7" w:rsidRPr="007E7C5A" w14:paraId="458AC115" w14:textId="77777777" w:rsidTr="000E5F1E">
        <w:tc>
          <w:tcPr>
            <w:tcW w:w="4535" w:type="dxa"/>
          </w:tcPr>
          <w:p w14:paraId="27052433" w14:textId="0E972065" w:rsidR="00B942B7" w:rsidRPr="007E7C5A" w:rsidRDefault="0042483D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Uređenje </w:t>
            </w:r>
            <w:r w:rsidR="007D11EB">
              <w:rPr>
                <w:rFonts w:asciiTheme="majorHAnsi" w:hAnsiTheme="majorHAnsi" w:cstheme="majorHAnsi"/>
                <w:sz w:val="20"/>
                <w:szCs w:val="20"/>
              </w:rPr>
              <w:t>u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ž</w:t>
            </w:r>
            <w:r w:rsidR="007D11EB">
              <w:rPr>
                <w:rFonts w:asciiTheme="majorHAnsi" w:hAnsiTheme="majorHAnsi" w:cstheme="majorHAnsi"/>
                <w:sz w:val="20"/>
                <w:szCs w:val="20"/>
              </w:rPr>
              <w:t>eg centra Općine</w:t>
            </w:r>
          </w:p>
        </w:tc>
        <w:tc>
          <w:tcPr>
            <w:tcW w:w="4527" w:type="dxa"/>
            <w:vAlign w:val="center"/>
          </w:tcPr>
          <w:p w14:paraId="0B4A8987" w14:textId="77777777" w:rsidR="00B942B7" w:rsidRPr="007E7C5A" w:rsidRDefault="00B942B7" w:rsidP="000E5F1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>prosinac 2025.</w:t>
            </w:r>
          </w:p>
        </w:tc>
      </w:tr>
    </w:tbl>
    <w:p w14:paraId="771E0F94" w14:textId="77777777" w:rsidR="00B942B7" w:rsidRPr="007E7C5A" w:rsidRDefault="00B942B7" w:rsidP="00B942B7">
      <w:pPr>
        <w:tabs>
          <w:tab w:val="left" w:pos="105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74"/>
        <w:gridCol w:w="1524"/>
        <w:gridCol w:w="1491"/>
      </w:tblGrid>
      <w:tr w:rsidR="00B942B7" w:rsidRPr="007E7C5A" w14:paraId="0A8DE424" w14:textId="77777777" w:rsidTr="001B0B8D">
        <w:tc>
          <w:tcPr>
            <w:tcW w:w="1574" w:type="dxa"/>
            <w:vMerge w:val="restart"/>
            <w:vAlign w:val="center"/>
          </w:tcPr>
          <w:p w14:paraId="57488F82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15B65A0D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4" w:type="dxa"/>
            <w:vMerge w:val="restart"/>
            <w:vAlign w:val="center"/>
          </w:tcPr>
          <w:p w14:paraId="0FA966D0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70D9F4FA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491" w:type="dxa"/>
            <w:vAlign w:val="center"/>
          </w:tcPr>
          <w:p w14:paraId="74981C98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192CC606" w14:textId="77777777" w:rsidTr="000E5F1E">
        <w:tc>
          <w:tcPr>
            <w:tcW w:w="1574" w:type="dxa"/>
            <w:vMerge/>
            <w:vAlign w:val="center"/>
          </w:tcPr>
          <w:p w14:paraId="0075E25E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4" w:type="dxa"/>
            <w:vMerge/>
            <w:vAlign w:val="center"/>
          </w:tcPr>
          <w:p w14:paraId="4579E6D9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91" w:type="dxa"/>
            <w:vAlign w:val="center"/>
          </w:tcPr>
          <w:p w14:paraId="2C88DA55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6A714468" w14:textId="77777777" w:rsidTr="000E5F1E">
        <w:trPr>
          <w:trHeight w:val="668"/>
        </w:trPr>
        <w:tc>
          <w:tcPr>
            <w:tcW w:w="1574" w:type="dxa"/>
            <w:vAlign w:val="center"/>
          </w:tcPr>
          <w:p w14:paraId="65B5912B" w14:textId="3E76639D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novouređenih lokacija</w:t>
            </w:r>
          </w:p>
        </w:tc>
        <w:tc>
          <w:tcPr>
            <w:tcW w:w="1524" w:type="dxa"/>
            <w:vAlign w:val="center"/>
          </w:tcPr>
          <w:p w14:paraId="018F1948" w14:textId="5FEC3E59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n/p</w:t>
            </w:r>
          </w:p>
        </w:tc>
        <w:tc>
          <w:tcPr>
            <w:tcW w:w="1491" w:type="dxa"/>
            <w:vAlign w:val="center"/>
          </w:tcPr>
          <w:p w14:paraId="1EACE8F2" w14:textId="4503E92A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165A4857" w14:textId="77777777" w:rsidR="00B942B7" w:rsidRPr="007E7C5A" w:rsidRDefault="00B942B7" w:rsidP="008C5B4B">
      <w:pPr>
        <w:tabs>
          <w:tab w:val="left" w:pos="37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ab/>
      </w:r>
    </w:p>
    <w:p w14:paraId="62E47E74" w14:textId="77777777" w:rsidR="00B942B7" w:rsidRPr="007E7C5A" w:rsidRDefault="00B942B7" w:rsidP="00B942B7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543EE35" w14:textId="77777777" w:rsidR="008C5B4B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C52306C" w14:textId="77777777" w:rsidR="008C5B4B" w:rsidRPr="00C103D0" w:rsidRDefault="008C5B4B" w:rsidP="008C5B4B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C103D0">
        <w:rPr>
          <w:rFonts w:asciiTheme="majorHAnsi" w:hAnsiTheme="majorHAnsi" w:cstheme="majorHAnsi"/>
          <w:b/>
          <w:bCs/>
          <w:sz w:val="24"/>
          <w:szCs w:val="24"/>
        </w:rPr>
        <w:t xml:space="preserve"> 6.4. Potpora razvoju predškolskog, osnovnoškolskog, srednjoškolskog i visokoškolskog odgoja i obrazovanja</w:t>
      </w:r>
    </w:p>
    <w:p w14:paraId="281893AD" w14:textId="77777777" w:rsidR="008C5B4B" w:rsidRDefault="008C5B4B" w:rsidP="008C5B4B">
      <w:pPr>
        <w:tabs>
          <w:tab w:val="center" w:pos="4536"/>
        </w:tabs>
        <w:spacing w:after="0" w:line="240" w:lineRule="auto"/>
      </w:pPr>
    </w:p>
    <w:p w14:paraId="51E611D0" w14:textId="77777777" w:rsidR="008C5B4B" w:rsidRPr="00DF59CD" w:rsidRDefault="008C5B4B" w:rsidP="008C5B4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02463AB9" w14:textId="77777777" w:rsidR="008C5B4B" w:rsidRPr="00DF59CD" w:rsidRDefault="008C5B4B" w:rsidP="008C5B4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5B477CBC" w14:textId="77777777" w:rsidR="008C5B4B" w:rsidRDefault="008C5B4B" w:rsidP="008C5B4B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PC6 </w:t>
      </w:r>
      <w:r w:rsidRPr="000932F8">
        <w:rPr>
          <w:rFonts w:asciiTheme="majorHAnsi" w:hAnsiTheme="majorHAnsi" w:cstheme="majorHAnsi"/>
          <w:sz w:val="24"/>
          <w:szCs w:val="24"/>
        </w:rPr>
        <w:t xml:space="preserve"> Unaprjeđenje kvalitete obrazovanja</w:t>
      </w:r>
    </w:p>
    <w:p w14:paraId="47142EBF" w14:textId="77777777" w:rsidR="008C5B4B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FE02C5B" w14:textId="619EAADC" w:rsidR="00B942B7" w:rsidRDefault="00C822A2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mjere</w:t>
      </w:r>
      <w:r>
        <w:rPr>
          <w:rFonts w:asciiTheme="majorHAnsi" w:hAnsiTheme="majorHAnsi" w:cstheme="majorHAnsi"/>
          <w:sz w:val="24"/>
          <w:szCs w:val="24"/>
        </w:rPr>
        <w:t xml:space="preserve">: </w:t>
      </w:r>
      <w:r w:rsidR="009D5FF5" w:rsidRPr="009D5FF5">
        <w:rPr>
          <w:rFonts w:asciiTheme="majorHAnsi" w:hAnsiTheme="majorHAnsi" w:cstheme="majorHAnsi"/>
          <w:sz w:val="24"/>
          <w:szCs w:val="24"/>
        </w:rPr>
        <w:t>Poboljšanje okruženja u lokalnoj zajednici za kvalitetan život mladih i uvjeta obrazovanja kroz rashode neophodne za funkcioniranje sustava obrazovanja</w:t>
      </w:r>
    </w:p>
    <w:p w14:paraId="1F0DA932" w14:textId="77777777" w:rsidR="009D5FF5" w:rsidRDefault="009D5FF5" w:rsidP="00B942B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5D965B0" w14:textId="7613DA13" w:rsidR="00B942B7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C103D0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="00C822A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7D11EB">
        <w:rPr>
          <w:rFonts w:asciiTheme="majorHAnsi" w:hAnsiTheme="majorHAnsi" w:cstheme="majorHAnsi"/>
          <w:color w:val="000000" w:themeColor="text1"/>
          <w:sz w:val="24"/>
          <w:szCs w:val="24"/>
        </w:rPr>
        <w:t>52.375,00</w:t>
      </w:r>
      <w:r w:rsidR="00C822A2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EUR</w:t>
      </w:r>
    </w:p>
    <w:p w14:paraId="6AD7DEDC" w14:textId="77777777" w:rsidR="008C5B4B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9498117" w14:textId="7883A29C" w:rsidR="0023673D" w:rsidRPr="00C103D0" w:rsidRDefault="00B942B7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 xml:space="preserve">Proračunski program: </w:t>
      </w:r>
    </w:p>
    <w:p w14:paraId="6D02424A" w14:textId="67B47497" w:rsidR="008C5B4B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3CA5">
        <w:rPr>
          <w:rFonts w:asciiTheme="majorHAnsi" w:hAnsiTheme="majorHAnsi" w:cstheme="majorHAnsi"/>
          <w:color w:val="000000" w:themeColor="text1"/>
          <w:sz w:val="24"/>
          <w:szCs w:val="24"/>
        </w:rPr>
        <w:t>1003 Upravljanje imovinom-ulaganje</w:t>
      </w:r>
    </w:p>
    <w:p w14:paraId="731FC348" w14:textId="77777777" w:rsidR="008C5B4B" w:rsidRDefault="008C5B4B" w:rsidP="008C5B4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453CA5">
        <w:rPr>
          <w:rFonts w:asciiTheme="majorHAnsi" w:hAnsiTheme="majorHAnsi" w:cstheme="majorHAnsi"/>
          <w:color w:val="000000" w:themeColor="text1"/>
          <w:sz w:val="24"/>
          <w:szCs w:val="24"/>
        </w:rPr>
        <w:t>1004 Socijalna skrb</w:t>
      </w:r>
    </w:p>
    <w:p w14:paraId="10E9C463" w14:textId="77777777" w:rsidR="008C5B4B" w:rsidRDefault="008C5B4B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8A2AC83" w14:textId="63C0E119" w:rsidR="0023673D" w:rsidRDefault="0023673D" w:rsidP="00B942B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9886F2B" w14:textId="71F3BD69" w:rsidR="0023673D" w:rsidRPr="00C103D0" w:rsidRDefault="0023673D" w:rsidP="00B942B7">
      <w:pPr>
        <w:spacing w:after="0" w:line="276" w:lineRule="auto"/>
        <w:jc w:val="both"/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</w:pPr>
      <w:r w:rsidRPr="00C103D0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>Proračunske aktivnosti:</w:t>
      </w:r>
    </w:p>
    <w:p w14:paraId="1D54AD4D" w14:textId="5D48EFCF" w:rsidR="0023673D" w:rsidRDefault="0023673D" w:rsidP="0023673D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K100001 Sanacija zgrade vrtića</w:t>
      </w:r>
      <w:r w:rsidR="008C5B4B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4CFE8C0F" w14:textId="5224ADFE" w:rsidR="00893971" w:rsidRDefault="00893971" w:rsidP="009B227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A100006 Paketići za djecu </w:t>
      </w:r>
    </w:p>
    <w:p w14:paraId="0C7FABB0" w14:textId="6433C249" w:rsidR="00893971" w:rsidRDefault="00893971" w:rsidP="009B227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A100007 Prehrana učenika </w:t>
      </w:r>
    </w:p>
    <w:p w14:paraId="051FB170" w14:textId="30B162A1" w:rsidR="00893971" w:rsidRDefault="00893971" w:rsidP="009B227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A100008 Predškolski odgoj </w:t>
      </w:r>
    </w:p>
    <w:p w14:paraId="2B0B1583" w14:textId="20219AD9" w:rsidR="00EA4F3B" w:rsidRDefault="007D11EB" w:rsidP="009B2272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A100009 Osnovna škola( sufinanciranje školskih natjecanja, terenske nastave i edukacija)  </w:t>
      </w:r>
    </w:p>
    <w:p w14:paraId="102E220A" w14:textId="1B4A5FB8" w:rsidR="00B942B7" w:rsidRPr="008C5B4B" w:rsidRDefault="00893971" w:rsidP="008C5B4B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B942B7" w:rsidRPr="007E7C5A" w14:paraId="5DC03A81" w14:textId="77777777" w:rsidTr="000E5F1E">
        <w:tc>
          <w:tcPr>
            <w:tcW w:w="4535" w:type="dxa"/>
          </w:tcPr>
          <w:p w14:paraId="54DC9A5F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2E1B05F4" w14:textId="77777777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B942B7" w:rsidRPr="007E7C5A" w14:paraId="78E76A5D" w14:textId="77777777" w:rsidTr="000E5F1E">
        <w:tc>
          <w:tcPr>
            <w:tcW w:w="4535" w:type="dxa"/>
          </w:tcPr>
          <w:p w14:paraId="3291510A" w14:textId="099D48C4" w:rsidR="00B942B7" w:rsidRPr="007E7C5A" w:rsidRDefault="008C5B4B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Prehrana učenika</w:t>
            </w:r>
          </w:p>
        </w:tc>
        <w:tc>
          <w:tcPr>
            <w:tcW w:w="4527" w:type="dxa"/>
          </w:tcPr>
          <w:p w14:paraId="0BDEAEDF" w14:textId="2ABD69A6" w:rsidR="00B942B7" w:rsidRPr="007E7C5A" w:rsidRDefault="00B942B7" w:rsidP="000E5F1E">
            <w:pPr>
              <w:jc w:val="both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Pr="007E7C5A">
              <w:rPr>
                <w:rFonts w:asciiTheme="majorHAnsi" w:hAnsiTheme="majorHAnsi" w:cstheme="majorHAnsi"/>
                <w:sz w:val="20"/>
                <w:szCs w:val="20"/>
              </w:rPr>
              <w:t xml:space="preserve">rosinac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</w:tbl>
    <w:p w14:paraId="60E86B51" w14:textId="77777777" w:rsidR="00B942B7" w:rsidRPr="007E7C5A" w:rsidRDefault="00B942B7" w:rsidP="00B942B7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618"/>
        <w:gridCol w:w="1520"/>
        <w:gridCol w:w="1481"/>
      </w:tblGrid>
      <w:tr w:rsidR="00B942B7" w:rsidRPr="007E7C5A" w14:paraId="1A2A7219" w14:textId="77777777" w:rsidTr="001B0B8D">
        <w:tc>
          <w:tcPr>
            <w:tcW w:w="1618" w:type="dxa"/>
            <w:vMerge w:val="restart"/>
            <w:vAlign w:val="center"/>
          </w:tcPr>
          <w:p w14:paraId="4F69F43E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2ECBC4FE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0" w:type="dxa"/>
            <w:vMerge w:val="restart"/>
            <w:vAlign w:val="center"/>
          </w:tcPr>
          <w:p w14:paraId="5A510F46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72C3E9D0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481" w:type="dxa"/>
            <w:vAlign w:val="center"/>
          </w:tcPr>
          <w:p w14:paraId="60EDB44A" w14:textId="77777777" w:rsidR="00B942B7" w:rsidRPr="007E7C5A" w:rsidRDefault="00B942B7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6B584B32" w14:textId="77777777" w:rsidTr="000E5F1E">
        <w:tc>
          <w:tcPr>
            <w:tcW w:w="1618" w:type="dxa"/>
            <w:vMerge/>
            <w:vAlign w:val="center"/>
          </w:tcPr>
          <w:p w14:paraId="6967DC2E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0" w:type="dxa"/>
            <w:vMerge/>
            <w:vAlign w:val="center"/>
          </w:tcPr>
          <w:p w14:paraId="5076CC44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81" w:type="dxa"/>
            <w:vAlign w:val="center"/>
          </w:tcPr>
          <w:p w14:paraId="06B1BACF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488DADF7" w14:textId="77777777" w:rsidTr="000E5F1E">
        <w:trPr>
          <w:trHeight w:val="668"/>
        </w:trPr>
        <w:tc>
          <w:tcPr>
            <w:tcW w:w="1618" w:type="dxa"/>
            <w:vAlign w:val="center"/>
          </w:tcPr>
          <w:p w14:paraId="3549BF9D" w14:textId="56E675DA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učenika za koje je osigurana prehrana</w:t>
            </w:r>
          </w:p>
        </w:tc>
        <w:tc>
          <w:tcPr>
            <w:tcW w:w="1520" w:type="dxa"/>
            <w:vAlign w:val="center"/>
          </w:tcPr>
          <w:p w14:paraId="6948CD03" w14:textId="62440582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481" w:type="dxa"/>
            <w:vAlign w:val="center"/>
          </w:tcPr>
          <w:p w14:paraId="7031FB96" w14:textId="2784F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</w:p>
        </w:tc>
      </w:tr>
    </w:tbl>
    <w:p w14:paraId="174BDAD7" w14:textId="54172AEB" w:rsidR="00B942B7" w:rsidRDefault="00B942B7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17D657C9" w14:textId="77777777" w:rsidR="00B942B7" w:rsidRDefault="00B942B7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4E03FB96" w14:textId="77777777" w:rsidR="001B0B8D" w:rsidRPr="007E7C5A" w:rsidRDefault="001B0B8D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5A169DA6" w14:textId="77777777" w:rsidR="006207D1" w:rsidRDefault="006207D1" w:rsidP="00DD45CE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5D2E3CDC" w14:textId="34037DA7" w:rsidR="00DF59CD" w:rsidRPr="00B52917" w:rsidRDefault="00C22B68" w:rsidP="00DD45CE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b/>
          <w:bCs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Mjera </w:t>
      </w:r>
      <w:r w:rsidR="00DF59CD"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7.1. </w:t>
      </w:r>
      <w:r w:rsidRPr="00B52917">
        <w:rPr>
          <w:b/>
          <w:bCs/>
        </w:rPr>
        <w:t>Poticanje ostanka stanovn</w:t>
      </w:r>
      <w:r w:rsidR="00DF59CD" w:rsidRPr="00B52917">
        <w:rPr>
          <w:b/>
          <w:bCs/>
        </w:rPr>
        <w:t>ištva</w:t>
      </w:r>
      <w:r w:rsidRPr="00B52917">
        <w:rPr>
          <w:b/>
          <w:bCs/>
        </w:rPr>
        <w:t xml:space="preserve"> </w:t>
      </w:r>
      <w:r w:rsidR="00DF59CD" w:rsidRPr="00B52917">
        <w:rPr>
          <w:b/>
          <w:bCs/>
        </w:rPr>
        <w:t xml:space="preserve">i doseljavanje novih stanovnika poboljšanjem infrastrukture cestovne, društvene </w:t>
      </w:r>
      <w:r w:rsidR="008C5B4B" w:rsidRPr="00B52917">
        <w:rPr>
          <w:b/>
          <w:bCs/>
        </w:rPr>
        <w:t>(vrtići, društveni domovi, tržnice, društveni centar civilnog društva, bazen i sl.)</w:t>
      </w:r>
    </w:p>
    <w:p w14:paraId="7F382BDF" w14:textId="77777777" w:rsidR="00DF59CD" w:rsidRDefault="00DF59CD" w:rsidP="00B942B7">
      <w:pPr>
        <w:tabs>
          <w:tab w:val="center" w:pos="4536"/>
        </w:tabs>
        <w:spacing w:after="0" w:line="240" w:lineRule="auto"/>
      </w:pPr>
    </w:p>
    <w:p w14:paraId="13F97438" w14:textId="2DFDF718" w:rsidR="00DF59CD" w:rsidRPr="00DF59CD" w:rsidRDefault="00DF59CD" w:rsidP="00B942B7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3EC3B71" w14:textId="77777777" w:rsidR="00DF59CD" w:rsidRPr="00DF59CD" w:rsidRDefault="00DF59CD" w:rsidP="00B942B7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5842C9F1" w14:textId="42558B32" w:rsidR="00DF59CD" w:rsidRDefault="00DF59CD" w:rsidP="00B942B7">
      <w:pPr>
        <w:tabs>
          <w:tab w:val="center" w:pos="7002"/>
        </w:tabs>
        <w:spacing w:after="0" w:line="240" w:lineRule="auto"/>
        <w:jc w:val="both"/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PC7 Demografski oporavak </w:t>
      </w:r>
    </w:p>
    <w:p w14:paraId="182C8E4E" w14:textId="04F84790" w:rsidR="009A0583" w:rsidRDefault="009A0583" w:rsidP="008C5B4B">
      <w:pPr>
        <w:tabs>
          <w:tab w:val="center" w:pos="4536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ab/>
      </w:r>
    </w:p>
    <w:p w14:paraId="5EABA54B" w14:textId="424379A9" w:rsidR="001F1806" w:rsidRDefault="006207D1" w:rsidP="005825E3">
      <w:pPr>
        <w:spacing w:line="240" w:lineRule="auto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provedbe mjere</w:t>
      </w:r>
      <w:r>
        <w:rPr>
          <w:rFonts w:asciiTheme="majorHAnsi" w:hAnsiTheme="majorHAnsi" w:cstheme="majorHAnsi"/>
          <w:sz w:val="24"/>
          <w:szCs w:val="24"/>
        </w:rPr>
        <w:t xml:space="preserve"> je </w:t>
      </w:r>
      <w:r w:rsidR="005825E3">
        <w:rPr>
          <w:rFonts w:asciiTheme="majorHAnsi" w:hAnsiTheme="majorHAnsi" w:cstheme="majorHAnsi"/>
          <w:sz w:val="24"/>
          <w:szCs w:val="24"/>
        </w:rPr>
        <w:t xml:space="preserve">poboljšanje javne infrastrukture i sadržaja radi stvaranja boljih životnih uvjeta </w:t>
      </w:r>
      <w:r w:rsidRPr="006207D1">
        <w:rPr>
          <w:rFonts w:asciiTheme="majorHAnsi" w:hAnsiTheme="majorHAnsi" w:cstheme="majorHAnsi"/>
          <w:sz w:val="24"/>
          <w:szCs w:val="24"/>
        </w:rPr>
        <w:t>stanovnik</w:t>
      </w:r>
      <w:r w:rsidR="005825E3">
        <w:rPr>
          <w:rFonts w:asciiTheme="majorHAnsi" w:hAnsiTheme="majorHAnsi" w:cstheme="majorHAnsi"/>
          <w:sz w:val="24"/>
          <w:szCs w:val="24"/>
        </w:rPr>
        <w:t>a.</w:t>
      </w:r>
    </w:p>
    <w:p w14:paraId="40DA15DE" w14:textId="77777777" w:rsidR="008C5B4B" w:rsidRDefault="008C5B4B" w:rsidP="008C5B4B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985C03E" w14:textId="56C5FE28" w:rsidR="008C5B4B" w:rsidRDefault="008C5B4B" w:rsidP="008C5B4B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="00940BA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AC00D8">
        <w:rPr>
          <w:rFonts w:asciiTheme="majorHAnsi" w:hAnsiTheme="majorHAnsi" w:cstheme="majorHAnsi"/>
          <w:color w:val="000000" w:themeColor="text1"/>
          <w:sz w:val="24"/>
          <w:szCs w:val="24"/>
        </w:rPr>
        <w:t>984.931,00</w:t>
      </w:r>
      <w:r w:rsidR="00940BA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EUR</w:t>
      </w:r>
    </w:p>
    <w:p w14:paraId="3975E071" w14:textId="1FCC4584" w:rsidR="006207D1" w:rsidRDefault="006207D1" w:rsidP="006207D1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A302537" w14:textId="77777777" w:rsidR="006207D1" w:rsidRPr="00B52917" w:rsidRDefault="006207D1" w:rsidP="006207D1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Proračunski program: </w:t>
      </w:r>
    </w:p>
    <w:p w14:paraId="2592C0A4" w14:textId="6B2CAEC9" w:rsidR="006207D1" w:rsidRDefault="006207D1" w:rsidP="006207D1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6207D1">
        <w:rPr>
          <w:rFonts w:asciiTheme="majorHAnsi" w:hAnsiTheme="majorHAnsi" w:cstheme="majorHAnsi"/>
          <w:sz w:val="24"/>
          <w:szCs w:val="24"/>
        </w:rPr>
        <w:t>1002 Ulaganje i održavanje komunalne infrastrukture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C3A51ED" w14:textId="1D5DDE0A" w:rsidR="008C5B4B" w:rsidRDefault="008C5B4B" w:rsidP="006207D1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1004 Socijalna skrb </w:t>
      </w:r>
    </w:p>
    <w:p w14:paraId="0D1897EC" w14:textId="77777777" w:rsidR="005825E3" w:rsidRDefault="005825E3" w:rsidP="006207D1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13439BC" w14:textId="0DB801C0" w:rsidR="006207D1" w:rsidRPr="00B52917" w:rsidRDefault="006207D1" w:rsidP="006207D1">
      <w:pPr>
        <w:spacing w:line="276" w:lineRule="auto"/>
        <w:jc w:val="both"/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eastAsia="hr-HR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Proračunske aktivnosti: </w:t>
      </w:r>
      <w:r w:rsidRPr="00B52917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u w:val="single"/>
          <w:lang w:eastAsia="hr-HR"/>
        </w:rPr>
        <w:t xml:space="preserve"> </w:t>
      </w:r>
    </w:p>
    <w:p w14:paraId="6070020C" w14:textId="09D78C1A" w:rsidR="0023673D" w:rsidRDefault="0023673D" w:rsidP="006207D1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6207D1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A100001 Održavanja javne rasvjet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e </w:t>
      </w:r>
    </w:p>
    <w:p w14:paraId="7116044A" w14:textId="2D26766C" w:rsidR="0023673D" w:rsidRDefault="006207D1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6207D1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A100002 Održavanje čistoće i javnih površina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2308D674" w14:textId="3799D0D2" w:rsidR="0023673D" w:rsidRDefault="0023673D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A100003 Održavanje nerazvrstanih cesta </w:t>
      </w:r>
    </w:p>
    <w:p w14:paraId="32939729" w14:textId="22ECDBFC" w:rsidR="009A0583" w:rsidRDefault="006207D1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6207D1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A100004 Održavanje groblja</w:t>
      </w:r>
      <w:r w:rsid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4E997EC7" w14:textId="73C02843" w:rsidR="00D91899" w:rsidRDefault="00D91899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K100033 Rekonstrukcija ceste </w:t>
      </w:r>
      <w:proofErr w:type="spellStart"/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Loskun</w:t>
      </w:r>
      <w:proofErr w:type="spellEnd"/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79AC8544" w14:textId="77777777" w:rsidR="001B0B8D" w:rsidRDefault="00D91899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K100034 Parkiralište kod Hotela </w:t>
      </w:r>
    </w:p>
    <w:p w14:paraId="3EE58043" w14:textId="671D25C9" w:rsidR="00D91899" w:rsidRDefault="00D91899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K100035 Parkiralište kod Srednje škole </w:t>
      </w:r>
    </w:p>
    <w:p w14:paraId="12C17527" w14:textId="4512962A" w:rsidR="00D91899" w:rsidRDefault="00D91899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K100036 Javna rasvjeta Doljani</w:t>
      </w:r>
    </w:p>
    <w:p w14:paraId="225CE034" w14:textId="308E6B4D" w:rsidR="0020235F" w:rsidRDefault="0020235F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</w:t>
      </w:r>
      <w:r w:rsidR="00AC00D8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0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10 Vrtić Donji Lapac (Igraonica)</w:t>
      </w:r>
    </w:p>
    <w:p w14:paraId="702FF11F" w14:textId="66D73BBB" w:rsidR="001E1048" w:rsidRDefault="001E1048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K100010 Komunalna oprema</w:t>
      </w:r>
    </w:p>
    <w:p w14:paraId="5F111C1E" w14:textId="46A77E26" w:rsidR="00D91899" w:rsidRDefault="00D91899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K100012 Tržnica-uređenje Trga Ive Andrića</w:t>
      </w:r>
    </w:p>
    <w:p w14:paraId="2F0F832A" w14:textId="656B2533" w:rsidR="001E1048" w:rsidRDefault="001E1048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K100015 Uređenje groblja </w:t>
      </w:r>
    </w:p>
    <w:p w14:paraId="1B1C5925" w14:textId="11A8F466" w:rsidR="00940BA8" w:rsidRDefault="009B2272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K100032 Rekonstrukcija ceste Plitvička ulica</w:t>
      </w:r>
    </w:p>
    <w:p w14:paraId="5419DF28" w14:textId="7CF03F7E" w:rsidR="00B975EA" w:rsidRDefault="00B975EA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K100004 Rekonstrukcija ceste </w:t>
      </w:r>
      <w:proofErr w:type="spellStart"/>
      <w:r>
        <w:rPr>
          <w:rFonts w:asciiTheme="majorHAnsi" w:hAnsiTheme="majorHAnsi" w:cstheme="majorHAnsi"/>
          <w:sz w:val="24"/>
          <w:szCs w:val="24"/>
        </w:rPr>
        <w:t>Stijelje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8416898" w14:textId="59D7F083" w:rsidR="009B2272" w:rsidRDefault="009B2272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A100002 Porodiljne naknade </w:t>
      </w:r>
    </w:p>
    <w:p w14:paraId="286478E0" w14:textId="77777777" w:rsidR="006207D1" w:rsidRPr="006207D1" w:rsidRDefault="006207D1" w:rsidP="00E6075C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A125E9" w:rsidRPr="007E7C5A" w14:paraId="6D250ECB" w14:textId="77777777" w:rsidTr="00F67A03">
        <w:tc>
          <w:tcPr>
            <w:tcW w:w="4535" w:type="dxa"/>
          </w:tcPr>
          <w:p w14:paraId="3C21169E" w14:textId="319F1965" w:rsidR="00A125E9" w:rsidRPr="007E7C5A" w:rsidRDefault="00A125E9" w:rsidP="00DD45C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  <w:r w:rsidR="00C822A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4527" w:type="dxa"/>
          </w:tcPr>
          <w:p w14:paraId="5C6D6E15" w14:textId="77777777" w:rsidR="00A125E9" w:rsidRPr="007E7C5A" w:rsidRDefault="00A125E9" w:rsidP="00DD45C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A125E9" w:rsidRPr="007E7C5A" w14:paraId="2455AB7B" w14:textId="77777777" w:rsidTr="00F67A03">
        <w:tc>
          <w:tcPr>
            <w:tcW w:w="4535" w:type="dxa"/>
          </w:tcPr>
          <w:p w14:paraId="41B5628E" w14:textId="62BF1E30" w:rsidR="00A125E9" w:rsidRPr="007E7C5A" w:rsidRDefault="00ED619A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Održavanje i rekonstrukcija cesta</w:t>
            </w:r>
          </w:p>
        </w:tc>
        <w:tc>
          <w:tcPr>
            <w:tcW w:w="4527" w:type="dxa"/>
          </w:tcPr>
          <w:p w14:paraId="6692AF22" w14:textId="2CDE3D04" w:rsidR="00A125E9" w:rsidRPr="007E7C5A" w:rsidRDefault="00ED619A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>P</w:t>
            </w:r>
            <w:r w:rsidR="00486EBF" w:rsidRPr="00486EBF">
              <w:rPr>
                <w:rFonts w:asciiTheme="majorHAnsi" w:hAnsiTheme="majorHAnsi" w:cstheme="majorHAnsi"/>
                <w:sz w:val="20"/>
                <w:szCs w:val="20"/>
              </w:rPr>
              <w:t>rosinac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  <w:tr w:rsidR="00ED619A" w:rsidRPr="007E7C5A" w14:paraId="5AB3025A" w14:textId="77777777" w:rsidTr="00F67A03">
        <w:tc>
          <w:tcPr>
            <w:tcW w:w="4535" w:type="dxa"/>
          </w:tcPr>
          <w:p w14:paraId="0AB84A7F" w14:textId="724D45A6" w:rsidR="00ED619A" w:rsidRPr="00ED619A" w:rsidRDefault="00ED619A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D619A">
              <w:rPr>
                <w:rFonts w:asciiTheme="majorHAnsi" w:hAnsiTheme="majorHAnsi" w:cstheme="majorHAnsi"/>
                <w:sz w:val="20"/>
                <w:szCs w:val="20"/>
              </w:rPr>
              <w:t>Porodiljne naknade</w:t>
            </w:r>
          </w:p>
        </w:tc>
        <w:tc>
          <w:tcPr>
            <w:tcW w:w="4527" w:type="dxa"/>
          </w:tcPr>
          <w:p w14:paraId="5B0E9D3D" w14:textId="77777777" w:rsidR="00ED619A" w:rsidRPr="00486EBF" w:rsidRDefault="00ED619A" w:rsidP="00DD45C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F57198C" w14:textId="77777777" w:rsidR="000343AB" w:rsidRPr="007E7C5A" w:rsidRDefault="000343AB" w:rsidP="00DD45CE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A125E9" w:rsidRPr="007E7C5A" w14:paraId="148E3437" w14:textId="77777777" w:rsidTr="001B0B8D">
        <w:tc>
          <w:tcPr>
            <w:tcW w:w="1528" w:type="dxa"/>
            <w:vMerge w:val="restart"/>
            <w:vAlign w:val="center"/>
          </w:tcPr>
          <w:p w14:paraId="5C33462E" w14:textId="77777777" w:rsidR="00A125E9" w:rsidRPr="007E7C5A" w:rsidRDefault="00A125E9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361830E6" w14:textId="77777777" w:rsidR="00A125E9" w:rsidRPr="007E7C5A" w:rsidRDefault="00A125E9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5918A764" w14:textId="77777777" w:rsidR="00A125E9" w:rsidRPr="007E7C5A" w:rsidRDefault="00A125E9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21DA9E3E" w14:textId="77777777" w:rsidR="00A125E9" w:rsidRPr="007E7C5A" w:rsidRDefault="00A125E9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5AF56E1D" w14:textId="77777777" w:rsidR="00A125E9" w:rsidRPr="007E7C5A" w:rsidRDefault="00A125E9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525A3747" w14:textId="77777777" w:rsidTr="000D179B">
        <w:tc>
          <w:tcPr>
            <w:tcW w:w="1528" w:type="dxa"/>
            <w:vMerge/>
            <w:vAlign w:val="center"/>
          </w:tcPr>
          <w:p w14:paraId="2E75E81D" w14:textId="77777777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7C567AF8" w14:textId="77777777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7BBE65F4" w14:textId="2686F2C5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18335E26" w14:textId="77777777" w:rsidTr="000D179B">
        <w:trPr>
          <w:trHeight w:val="668"/>
        </w:trPr>
        <w:tc>
          <w:tcPr>
            <w:tcW w:w="1528" w:type="dxa"/>
            <w:vAlign w:val="center"/>
          </w:tcPr>
          <w:p w14:paraId="6A077F86" w14:textId="626884DD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Km asfaltiranih cesta</w:t>
            </w:r>
          </w:p>
        </w:tc>
        <w:tc>
          <w:tcPr>
            <w:tcW w:w="1522" w:type="dxa"/>
            <w:vAlign w:val="center"/>
          </w:tcPr>
          <w:p w14:paraId="3CB424A0" w14:textId="43DFD37E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1,4</w:t>
            </w:r>
          </w:p>
        </w:tc>
        <w:tc>
          <w:tcPr>
            <w:tcW w:w="1503" w:type="dxa"/>
            <w:vAlign w:val="center"/>
          </w:tcPr>
          <w:p w14:paraId="27B9A673" w14:textId="29D24DBC" w:rsidR="001B0B8D" w:rsidRPr="007E7C5A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0,7</w:t>
            </w:r>
          </w:p>
        </w:tc>
      </w:tr>
      <w:tr w:rsidR="001B0B8D" w:rsidRPr="007E7C5A" w14:paraId="0F6CA882" w14:textId="77777777" w:rsidTr="000D179B">
        <w:trPr>
          <w:trHeight w:val="668"/>
        </w:trPr>
        <w:tc>
          <w:tcPr>
            <w:tcW w:w="1528" w:type="dxa"/>
            <w:vAlign w:val="center"/>
          </w:tcPr>
          <w:p w14:paraId="7E1303A7" w14:textId="77777777" w:rsidR="001B0B8D" w:rsidRDefault="001B0B8D" w:rsidP="00DD45CE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Iznos isplaćene naknade za novorođenčad (EUR)</w:t>
            </w:r>
          </w:p>
          <w:p w14:paraId="006B7714" w14:textId="4EC1DB9D" w:rsidR="001B0B8D" w:rsidRPr="006207D1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Align w:val="center"/>
          </w:tcPr>
          <w:p w14:paraId="35C3DADC" w14:textId="5229D825" w:rsidR="001B0B8D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n/p</w:t>
            </w:r>
          </w:p>
        </w:tc>
        <w:tc>
          <w:tcPr>
            <w:tcW w:w="1503" w:type="dxa"/>
            <w:vAlign w:val="center"/>
          </w:tcPr>
          <w:p w14:paraId="2272211A" w14:textId="53C64DA0" w:rsidR="001B0B8D" w:rsidRDefault="001B0B8D" w:rsidP="00DD45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4.000,00</w:t>
            </w:r>
          </w:p>
        </w:tc>
      </w:tr>
    </w:tbl>
    <w:p w14:paraId="1C0F1B70" w14:textId="1BCBE499" w:rsidR="007E59F0" w:rsidRDefault="007E59F0" w:rsidP="00DD45CE">
      <w:pPr>
        <w:tabs>
          <w:tab w:val="left" w:pos="1155"/>
        </w:tabs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02A9085" w14:textId="01E50284" w:rsidR="00382588" w:rsidRPr="00B52917" w:rsidRDefault="00382588" w:rsidP="00382588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Mjera 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7.3. Poboljšanje dostupnih površina i sadržaja za slobodne aktivnosti i jačanje civilnog društva u zajednici </w:t>
      </w:r>
    </w:p>
    <w:p w14:paraId="46465555" w14:textId="77777777" w:rsidR="00382588" w:rsidRPr="00B52917" w:rsidRDefault="00382588" w:rsidP="00382588">
      <w:pPr>
        <w:shd w:val="clear" w:color="auto" w:fill="D9D9D9" w:themeFill="background1" w:themeFillShade="D9"/>
        <w:tabs>
          <w:tab w:val="center" w:pos="4536"/>
        </w:tabs>
        <w:spacing w:after="0" w:line="240" w:lineRule="auto"/>
        <w:rPr>
          <w:b/>
          <w:bCs/>
        </w:rPr>
      </w:pPr>
    </w:p>
    <w:p w14:paraId="5BCCD85C" w14:textId="77777777" w:rsidR="00B52917" w:rsidRDefault="00B52917" w:rsidP="00ED619A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1344897B" w14:textId="121F74B4" w:rsidR="00382588" w:rsidRPr="00DF59CD" w:rsidRDefault="00382588" w:rsidP="00ED619A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75AE0DE" w14:textId="77777777" w:rsidR="00382588" w:rsidRPr="00DF59CD" w:rsidRDefault="00382588" w:rsidP="00ED619A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04716C6F" w14:textId="77777777" w:rsidR="00382588" w:rsidRDefault="00382588" w:rsidP="00ED619A">
      <w:pPr>
        <w:tabs>
          <w:tab w:val="center" w:pos="7002"/>
        </w:tabs>
        <w:spacing w:after="0" w:line="240" w:lineRule="auto"/>
        <w:jc w:val="both"/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PC7 Demografski oporavak </w:t>
      </w:r>
    </w:p>
    <w:p w14:paraId="692842ED" w14:textId="2819B287" w:rsidR="00382588" w:rsidRDefault="00382588" w:rsidP="00DD45CE">
      <w:pPr>
        <w:tabs>
          <w:tab w:val="left" w:pos="1155"/>
        </w:tabs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13D7BB9" w14:textId="5C951963" w:rsidR="00382588" w:rsidRDefault="00382588" w:rsidP="00382588">
      <w:pPr>
        <w:spacing w:line="240" w:lineRule="auto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provedbe mjere</w:t>
      </w:r>
      <w:r w:rsidR="00C822A2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  <w:r w:rsidR="00C822A2">
        <w:rPr>
          <w:rFonts w:asciiTheme="majorHAnsi" w:hAnsiTheme="majorHAnsi" w:cstheme="majorHAnsi"/>
          <w:sz w:val="24"/>
          <w:szCs w:val="24"/>
        </w:rPr>
        <w:t xml:space="preserve"> P</w:t>
      </w:r>
      <w:r>
        <w:rPr>
          <w:rFonts w:asciiTheme="majorHAnsi" w:hAnsiTheme="majorHAnsi" w:cstheme="majorHAnsi"/>
          <w:sz w:val="24"/>
          <w:szCs w:val="24"/>
        </w:rPr>
        <w:t xml:space="preserve">odrška </w:t>
      </w:r>
      <w:r w:rsidR="000932F8">
        <w:rPr>
          <w:rFonts w:asciiTheme="majorHAnsi" w:hAnsiTheme="majorHAnsi" w:cstheme="majorHAnsi"/>
          <w:sz w:val="24"/>
          <w:szCs w:val="24"/>
        </w:rPr>
        <w:t>demografskom oporavku poticanjem aktivnosti za unaprjeđenje životnih uvjeta, društvenih, kulturnih i sportskih sadržaja</w:t>
      </w:r>
      <w:r w:rsidR="00C822A2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7FCE413B" w14:textId="77777777" w:rsidR="00ED619A" w:rsidRDefault="00ED619A" w:rsidP="00ED619A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6A96760" w14:textId="16953B3A" w:rsidR="00ED619A" w:rsidRDefault="00ED619A" w:rsidP="00ED619A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B52917">
        <w:rPr>
          <w:rFonts w:asciiTheme="majorHAnsi" w:hAnsiTheme="majorHAnsi" w:cstheme="majorHAnsi"/>
          <w:b/>
          <w:bCs/>
          <w:color w:val="000000" w:themeColor="text1"/>
          <w:sz w:val="24"/>
          <w:szCs w:val="24"/>
          <w:u w:val="single"/>
        </w:rPr>
        <w:t>:</w:t>
      </w:r>
      <w:r w:rsidR="008D629D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442964">
        <w:rPr>
          <w:rFonts w:asciiTheme="majorHAnsi" w:hAnsiTheme="majorHAnsi" w:cstheme="majorHAnsi"/>
          <w:color w:val="000000" w:themeColor="text1"/>
          <w:sz w:val="24"/>
          <w:szCs w:val="24"/>
        </w:rPr>
        <w:t>38.500,00 EUR</w:t>
      </w:r>
    </w:p>
    <w:p w14:paraId="4EC03F59" w14:textId="77777777" w:rsidR="00382588" w:rsidRDefault="00382588" w:rsidP="00382588">
      <w:pPr>
        <w:spacing w:line="240" w:lineRule="auto"/>
        <w:rPr>
          <w:rFonts w:asciiTheme="majorHAnsi" w:hAnsiTheme="majorHAnsi" w:cstheme="majorHAnsi"/>
          <w:bCs/>
          <w:sz w:val="24"/>
          <w:szCs w:val="24"/>
        </w:rPr>
      </w:pPr>
    </w:p>
    <w:p w14:paraId="1CB09E8A" w14:textId="4BEF99ED" w:rsidR="00382588" w:rsidRDefault="00382588" w:rsidP="0038258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program</w:t>
      </w:r>
      <w:r w:rsidRPr="007E7C5A">
        <w:rPr>
          <w:rFonts w:asciiTheme="majorHAnsi" w:hAnsiTheme="majorHAnsi" w:cstheme="majorHAnsi"/>
          <w:sz w:val="24"/>
          <w:szCs w:val="24"/>
        </w:rPr>
        <w:t xml:space="preserve">: </w:t>
      </w:r>
    </w:p>
    <w:p w14:paraId="6C2846D6" w14:textId="701E972C" w:rsidR="00B52917" w:rsidRDefault="00ED619A" w:rsidP="0038258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</w:t>
      </w:r>
      <w:r w:rsidR="0020235F">
        <w:rPr>
          <w:rFonts w:asciiTheme="majorHAnsi" w:hAnsiTheme="majorHAnsi" w:cstheme="majorHAnsi"/>
          <w:sz w:val="24"/>
          <w:szCs w:val="24"/>
        </w:rPr>
        <w:t>1</w:t>
      </w:r>
      <w:r>
        <w:rPr>
          <w:rFonts w:asciiTheme="majorHAnsi" w:hAnsiTheme="majorHAnsi" w:cstheme="majorHAnsi"/>
          <w:sz w:val="24"/>
          <w:szCs w:val="24"/>
        </w:rPr>
        <w:t>00</w:t>
      </w:r>
      <w:r w:rsidR="0020235F">
        <w:rPr>
          <w:rFonts w:asciiTheme="majorHAnsi" w:hAnsiTheme="majorHAnsi" w:cstheme="majorHAnsi"/>
          <w:sz w:val="24"/>
          <w:szCs w:val="24"/>
        </w:rPr>
        <w:t>0</w:t>
      </w:r>
      <w:r>
        <w:rPr>
          <w:rFonts w:asciiTheme="majorHAnsi" w:hAnsiTheme="majorHAnsi" w:cstheme="majorHAnsi"/>
          <w:sz w:val="24"/>
          <w:szCs w:val="24"/>
        </w:rPr>
        <w:t xml:space="preserve"> Vijeće srpske nacionalne manjine</w:t>
      </w:r>
      <w:r w:rsidR="00442964">
        <w:rPr>
          <w:rFonts w:asciiTheme="majorHAnsi" w:hAnsiTheme="majorHAnsi" w:cstheme="majorHAnsi"/>
          <w:sz w:val="24"/>
          <w:szCs w:val="24"/>
        </w:rPr>
        <w:t xml:space="preserve">, </w:t>
      </w:r>
      <w:r w:rsidR="00442964" w:rsidRPr="00442964">
        <w:rPr>
          <w:rFonts w:asciiTheme="majorHAnsi" w:hAnsiTheme="majorHAnsi" w:cstheme="majorHAnsi"/>
          <w:sz w:val="24"/>
          <w:szCs w:val="24"/>
        </w:rPr>
        <w:t>P1004 Socijalna skrb</w:t>
      </w:r>
    </w:p>
    <w:p w14:paraId="1F7E52FB" w14:textId="77777777" w:rsidR="00E13340" w:rsidRDefault="00E13340" w:rsidP="00382588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37A0817C" w14:textId="609A6E17" w:rsidR="00382588" w:rsidRPr="00B52917" w:rsidRDefault="0023673D" w:rsidP="00382588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Proračunske aktivnosti</w:t>
      </w:r>
      <w:r w:rsidR="00ED619A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</w:p>
    <w:p w14:paraId="239435DC" w14:textId="0857DF1B" w:rsidR="00382588" w:rsidRDefault="0023673D" w:rsidP="0038258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A100001 Zaštita ljudskih prava</w:t>
      </w:r>
    </w:p>
    <w:p w14:paraId="2C493B11" w14:textId="6C50B935" w:rsidR="00C5589C" w:rsidRDefault="00C5589C" w:rsidP="0038258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hAnsiTheme="majorHAnsi" w:cstheme="majorHAnsi"/>
          <w:sz w:val="24"/>
          <w:szCs w:val="24"/>
        </w:rPr>
        <w:t>A100005 Tekuće donacije udrugama</w:t>
      </w:r>
    </w:p>
    <w:p w14:paraId="1CCB5AFA" w14:textId="1BEC7778" w:rsidR="00C822A2" w:rsidRPr="006207D1" w:rsidRDefault="00C822A2" w:rsidP="000932F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bookmarkStart w:id="15" w:name="_Hlk189054747"/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0932F8" w:rsidRPr="007E7C5A" w14:paraId="1B1F563F" w14:textId="77777777" w:rsidTr="00595DE2">
        <w:tc>
          <w:tcPr>
            <w:tcW w:w="4535" w:type="dxa"/>
          </w:tcPr>
          <w:p w14:paraId="3AB150B6" w14:textId="77777777" w:rsidR="000932F8" w:rsidRPr="007E7C5A" w:rsidRDefault="000932F8" w:rsidP="00595DE2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3F72331B" w14:textId="77777777" w:rsidR="000932F8" w:rsidRPr="007E7C5A" w:rsidRDefault="000932F8" w:rsidP="00595DE2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0932F8" w:rsidRPr="007E7C5A" w14:paraId="655C5E37" w14:textId="77777777" w:rsidTr="00595DE2">
        <w:tc>
          <w:tcPr>
            <w:tcW w:w="4535" w:type="dxa"/>
          </w:tcPr>
          <w:p w14:paraId="1C3C74A6" w14:textId="54AED952" w:rsidR="000932F8" w:rsidRPr="007E7C5A" w:rsidRDefault="00C5589C" w:rsidP="00595DE2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Donacije udrugama</w:t>
            </w:r>
          </w:p>
        </w:tc>
        <w:tc>
          <w:tcPr>
            <w:tcW w:w="4527" w:type="dxa"/>
          </w:tcPr>
          <w:p w14:paraId="5653BBE7" w14:textId="77777777" w:rsidR="000932F8" w:rsidRPr="007E7C5A" w:rsidRDefault="000932F8" w:rsidP="00595DE2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>prosinac 2025.</w:t>
            </w:r>
          </w:p>
        </w:tc>
      </w:tr>
    </w:tbl>
    <w:p w14:paraId="239740E5" w14:textId="77777777" w:rsidR="000932F8" w:rsidRPr="007E7C5A" w:rsidRDefault="000932F8" w:rsidP="000932F8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0932F8" w:rsidRPr="007E7C5A" w14:paraId="3AD81891" w14:textId="77777777" w:rsidTr="001B0B8D">
        <w:tc>
          <w:tcPr>
            <w:tcW w:w="1528" w:type="dxa"/>
            <w:vMerge w:val="restart"/>
            <w:vAlign w:val="center"/>
          </w:tcPr>
          <w:p w14:paraId="7CA14DA8" w14:textId="77777777" w:rsidR="000932F8" w:rsidRPr="007E7C5A" w:rsidRDefault="000932F8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532D1646" w14:textId="77777777" w:rsidR="000932F8" w:rsidRPr="007E7C5A" w:rsidRDefault="000932F8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03BC592B" w14:textId="77777777" w:rsidR="000932F8" w:rsidRPr="007E7C5A" w:rsidRDefault="000932F8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6BB58303" w14:textId="77777777" w:rsidR="000932F8" w:rsidRPr="007E7C5A" w:rsidRDefault="000932F8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2D6FF35E" w14:textId="77777777" w:rsidR="000932F8" w:rsidRPr="007E7C5A" w:rsidRDefault="000932F8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5F488461" w14:textId="77777777" w:rsidTr="00595DE2">
        <w:tc>
          <w:tcPr>
            <w:tcW w:w="1528" w:type="dxa"/>
            <w:vMerge/>
            <w:vAlign w:val="center"/>
          </w:tcPr>
          <w:p w14:paraId="0F334E17" w14:textId="77777777" w:rsidR="001B0B8D" w:rsidRPr="007E7C5A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3E4792E9" w14:textId="77777777" w:rsidR="001B0B8D" w:rsidRPr="007E7C5A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226383F" w14:textId="77777777" w:rsidR="001B0B8D" w:rsidRPr="007E7C5A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C822A2" w14:paraId="7C505ACE" w14:textId="77777777" w:rsidTr="00595DE2">
        <w:trPr>
          <w:trHeight w:val="668"/>
        </w:trPr>
        <w:tc>
          <w:tcPr>
            <w:tcW w:w="1528" w:type="dxa"/>
            <w:vAlign w:val="center"/>
          </w:tcPr>
          <w:p w14:paraId="7C0B5F9E" w14:textId="2D210C89" w:rsidR="001B0B8D" w:rsidRPr="007E7C5A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lastRenderedPageBreak/>
              <w:t xml:space="preserve">Broj poticanih udruga  </w:t>
            </w:r>
          </w:p>
        </w:tc>
        <w:tc>
          <w:tcPr>
            <w:tcW w:w="1522" w:type="dxa"/>
            <w:vAlign w:val="center"/>
          </w:tcPr>
          <w:p w14:paraId="5B601D31" w14:textId="29F11C0A" w:rsidR="001B0B8D" w:rsidRPr="007E7C5A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n/p</w:t>
            </w:r>
          </w:p>
        </w:tc>
        <w:tc>
          <w:tcPr>
            <w:tcW w:w="1503" w:type="dxa"/>
            <w:vAlign w:val="center"/>
          </w:tcPr>
          <w:p w14:paraId="08F00DDC" w14:textId="1E7A2215" w:rsidR="001B0B8D" w:rsidRPr="00940BA8" w:rsidRDefault="001B0B8D" w:rsidP="00595DE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940BA8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5</w:t>
            </w:r>
          </w:p>
        </w:tc>
      </w:tr>
      <w:bookmarkEnd w:id="15"/>
    </w:tbl>
    <w:p w14:paraId="7CE2BB6F" w14:textId="77777777" w:rsidR="00382588" w:rsidRDefault="00382588" w:rsidP="00DD45CE">
      <w:pPr>
        <w:tabs>
          <w:tab w:val="left" w:pos="1155"/>
        </w:tabs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EA42058" w14:textId="6F1FEDEA" w:rsidR="00F36879" w:rsidRDefault="00F36879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36F72830" w14:textId="42CD8EC8" w:rsidR="00B52917" w:rsidRDefault="00B52917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62EB6439" w14:textId="77777777" w:rsidR="00B52917" w:rsidRPr="007E7C5A" w:rsidRDefault="00B52917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0BFBBD52" w14:textId="539AA7B0" w:rsidR="00B52917" w:rsidRPr="007E7C5A" w:rsidRDefault="00661B1E" w:rsidP="00B52917">
      <w:pPr>
        <w:shd w:val="clear" w:color="auto" w:fill="D9D9D9" w:themeFill="background1" w:themeFillShade="D9"/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661B1E">
        <w:t xml:space="preserve"> </w:t>
      </w:r>
    </w:p>
    <w:p w14:paraId="09CFB2D1" w14:textId="0805BFBF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8.1. Povećanje dostupnosti i kvalitete usluga u sustavu zdravstvene skrbi</w:t>
      </w:r>
    </w:p>
    <w:p w14:paraId="047B44A9" w14:textId="77777777" w:rsidR="00B638CF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</w:pPr>
    </w:p>
    <w:p w14:paraId="30E2C7D2" w14:textId="77777777" w:rsidR="00B52917" w:rsidRDefault="00B52917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000BB1F4" w14:textId="7B70C92D" w:rsidR="00B638CF" w:rsidRPr="00DF59CD" w:rsidRDefault="00B638CF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BB68FB1" w14:textId="77777777" w:rsidR="00B638CF" w:rsidRPr="00DF59CD" w:rsidRDefault="00B638CF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05B36008" w14:textId="2CAE0D9A" w:rsidR="00B638CF" w:rsidRDefault="00B638CF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 w:rsidRPr="00B638CF">
        <w:rPr>
          <w:rFonts w:asciiTheme="majorHAnsi" w:hAnsiTheme="majorHAnsi" w:cstheme="majorHAnsi"/>
          <w:sz w:val="24"/>
          <w:szCs w:val="24"/>
        </w:rPr>
        <w:t>PC8 Unaprjeđenje kvalitete života ulaganjem u zdravstvenu i socijalnu infrastrukturu i sigurnost</w:t>
      </w:r>
    </w:p>
    <w:p w14:paraId="2C4C99E6" w14:textId="37220648" w:rsidR="00B638CF" w:rsidRDefault="00B638CF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F57B96C" w14:textId="03FF66A2" w:rsidR="00F66A0B" w:rsidRDefault="00F66A0B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Svrha provedbe mjere</w:t>
      </w:r>
      <w:r>
        <w:rPr>
          <w:rFonts w:asciiTheme="majorHAnsi" w:hAnsiTheme="majorHAnsi" w:cstheme="majorHAnsi"/>
          <w:sz w:val="24"/>
          <w:szCs w:val="24"/>
        </w:rPr>
        <w:t>:</w:t>
      </w:r>
      <w:r w:rsidRPr="00F66A0B">
        <w:t xml:space="preserve"> </w:t>
      </w:r>
      <w:r w:rsidRPr="00F66A0B">
        <w:rPr>
          <w:rFonts w:asciiTheme="majorHAnsi" w:hAnsiTheme="majorHAnsi" w:cstheme="majorHAnsi"/>
          <w:sz w:val="24"/>
          <w:szCs w:val="24"/>
        </w:rPr>
        <w:t>Dostupnija i kvalitetnija zdravstvena skrb</w:t>
      </w:r>
    </w:p>
    <w:p w14:paraId="2E59CB13" w14:textId="77777777" w:rsidR="00F66A0B" w:rsidRDefault="00F66A0B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ACDC07E" w14:textId="6EA5531A" w:rsidR="00B638CF" w:rsidRDefault="008D629D" w:rsidP="008D629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EA4F3B">
        <w:rPr>
          <w:rFonts w:asciiTheme="majorHAnsi" w:hAnsiTheme="majorHAnsi" w:cstheme="majorHAnsi"/>
          <w:sz w:val="24"/>
          <w:szCs w:val="24"/>
        </w:rPr>
        <w:t>:</w:t>
      </w:r>
      <w:r w:rsidR="000E5F1E" w:rsidRPr="00EA4F3B">
        <w:rPr>
          <w:rFonts w:asciiTheme="majorHAnsi" w:hAnsiTheme="majorHAnsi" w:cstheme="majorHAnsi"/>
          <w:sz w:val="24"/>
          <w:szCs w:val="24"/>
        </w:rPr>
        <w:t xml:space="preserve"> 64.500,00</w:t>
      </w:r>
      <w:r w:rsidR="00EA4F3B">
        <w:rPr>
          <w:rFonts w:asciiTheme="majorHAnsi" w:hAnsiTheme="majorHAnsi" w:cstheme="majorHAnsi"/>
          <w:sz w:val="24"/>
          <w:szCs w:val="24"/>
        </w:rPr>
        <w:t xml:space="preserve"> EUR</w:t>
      </w:r>
    </w:p>
    <w:p w14:paraId="05D979B8" w14:textId="55DD3105" w:rsidR="00DB5F0C" w:rsidRDefault="00DB5F0C" w:rsidP="00DD45CE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32134F9" w14:textId="11D13283" w:rsidR="00E17A26" w:rsidRPr="00B52917" w:rsidRDefault="00B52917" w:rsidP="00DD45CE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</w:t>
      </w:r>
      <w:r w:rsidR="003C4FC0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rogram</w:t>
      </w:r>
      <w:r w:rsidR="00E17A26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</w:p>
    <w:p w14:paraId="21AE751E" w14:textId="580FD9BE" w:rsidR="003C4FC0" w:rsidRDefault="003C4FC0" w:rsidP="00DD45CE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1008 Javno zdravstvo</w:t>
      </w:r>
    </w:p>
    <w:p w14:paraId="2B58D3DC" w14:textId="77777777" w:rsidR="00E17A26" w:rsidRDefault="00E17A26" w:rsidP="00DD45CE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BFB03AE" w14:textId="415AA165" w:rsidR="003C4FC0" w:rsidRPr="00B52917" w:rsidRDefault="00B52917" w:rsidP="00DD45CE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Proračunska a</w:t>
      </w:r>
      <w:r w:rsidR="00E17A26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ktivnost:</w:t>
      </w:r>
    </w:p>
    <w:p w14:paraId="5CFD6346" w14:textId="624C3423" w:rsidR="008D629D" w:rsidRDefault="003C4FC0" w:rsidP="008D629D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3C4FC0">
        <w:rPr>
          <w:rFonts w:asciiTheme="majorHAnsi" w:hAnsiTheme="majorHAnsi" w:cstheme="majorHAnsi"/>
          <w:sz w:val="24"/>
          <w:szCs w:val="24"/>
        </w:rPr>
        <w:t>A10000</w:t>
      </w:r>
      <w:r w:rsidR="00EA4F3B">
        <w:rPr>
          <w:rFonts w:asciiTheme="majorHAnsi" w:hAnsiTheme="majorHAnsi" w:cstheme="majorHAnsi"/>
          <w:sz w:val="24"/>
          <w:szCs w:val="24"/>
        </w:rPr>
        <w:t>8</w:t>
      </w:r>
      <w:r w:rsidRPr="003C4FC0">
        <w:rPr>
          <w:rFonts w:asciiTheme="majorHAnsi" w:hAnsiTheme="majorHAnsi" w:cstheme="majorHAnsi"/>
          <w:sz w:val="24"/>
          <w:szCs w:val="24"/>
        </w:rPr>
        <w:t xml:space="preserve"> materijalni i financijski rashodi </w:t>
      </w:r>
    </w:p>
    <w:p w14:paraId="1972481F" w14:textId="77777777" w:rsidR="008D629D" w:rsidRPr="008D629D" w:rsidRDefault="008D629D" w:rsidP="008D629D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8D629D" w:rsidRPr="007E7C5A" w14:paraId="2CE57EDF" w14:textId="77777777" w:rsidTr="000E5F1E">
        <w:tc>
          <w:tcPr>
            <w:tcW w:w="4535" w:type="dxa"/>
          </w:tcPr>
          <w:p w14:paraId="7FD65F93" w14:textId="77777777" w:rsidR="008D629D" w:rsidRPr="007E7C5A" w:rsidRDefault="008D629D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5E1D80DD" w14:textId="77777777" w:rsidR="008D629D" w:rsidRPr="007E7C5A" w:rsidRDefault="008D629D" w:rsidP="000E5F1E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8D629D" w:rsidRPr="007E7C5A" w14:paraId="27B5C68D" w14:textId="77777777" w:rsidTr="000E5F1E">
        <w:tc>
          <w:tcPr>
            <w:tcW w:w="4535" w:type="dxa"/>
          </w:tcPr>
          <w:p w14:paraId="7B40E9A7" w14:textId="4CB28350" w:rsidR="008D629D" w:rsidRPr="007E7C5A" w:rsidRDefault="008D629D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Sufinanciranje tima hitne pomoći</w:t>
            </w:r>
          </w:p>
        </w:tc>
        <w:tc>
          <w:tcPr>
            <w:tcW w:w="4527" w:type="dxa"/>
          </w:tcPr>
          <w:p w14:paraId="0450B82A" w14:textId="1C2EAADA" w:rsidR="008D629D" w:rsidRPr="007E7C5A" w:rsidRDefault="008D629D" w:rsidP="000E5F1E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 xml:space="preserve">prosinac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</w:tbl>
    <w:p w14:paraId="038ED7E8" w14:textId="77777777" w:rsidR="008D629D" w:rsidRPr="007E7C5A" w:rsidRDefault="008D629D" w:rsidP="008D629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8D629D" w:rsidRPr="007E7C5A" w14:paraId="5DEAA72D" w14:textId="77777777" w:rsidTr="001B0B8D">
        <w:tc>
          <w:tcPr>
            <w:tcW w:w="1528" w:type="dxa"/>
            <w:vMerge w:val="restart"/>
            <w:vAlign w:val="center"/>
          </w:tcPr>
          <w:p w14:paraId="19FD9A1A" w14:textId="77777777" w:rsidR="008D629D" w:rsidRPr="007E7C5A" w:rsidRDefault="008D629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310DA17A" w14:textId="77777777" w:rsidR="008D629D" w:rsidRPr="007E7C5A" w:rsidRDefault="008D629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72F88A7A" w14:textId="77777777" w:rsidR="008D629D" w:rsidRPr="007E7C5A" w:rsidRDefault="008D629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43E55D43" w14:textId="77777777" w:rsidR="008D629D" w:rsidRPr="007E7C5A" w:rsidRDefault="008D629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51379F64" w14:textId="77777777" w:rsidR="008D629D" w:rsidRPr="007E7C5A" w:rsidRDefault="008D629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43B2A3C2" w14:textId="77777777" w:rsidTr="000E5F1E">
        <w:tc>
          <w:tcPr>
            <w:tcW w:w="1528" w:type="dxa"/>
            <w:vMerge/>
            <w:vAlign w:val="center"/>
          </w:tcPr>
          <w:p w14:paraId="0E1C601D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719FE830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1F4B439" w14:textId="77777777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3F9184CF" w14:textId="77777777" w:rsidTr="000E5F1E">
        <w:trPr>
          <w:trHeight w:val="668"/>
        </w:trPr>
        <w:tc>
          <w:tcPr>
            <w:tcW w:w="1528" w:type="dxa"/>
            <w:vAlign w:val="center"/>
          </w:tcPr>
          <w:p w14:paraId="37411F88" w14:textId="143F1ED0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sufinanciranih timova hitne pomoći</w:t>
            </w:r>
          </w:p>
        </w:tc>
        <w:tc>
          <w:tcPr>
            <w:tcW w:w="1522" w:type="dxa"/>
            <w:vAlign w:val="center"/>
          </w:tcPr>
          <w:p w14:paraId="586382AA" w14:textId="5C939066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03" w:type="dxa"/>
            <w:vAlign w:val="center"/>
          </w:tcPr>
          <w:p w14:paraId="27CB5BE7" w14:textId="32B5AC7B" w:rsidR="001B0B8D" w:rsidRPr="007E7C5A" w:rsidRDefault="001B0B8D" w:rsidP="000E5F1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3DCB8BD8" w14:textId="44C0B4E9" w:rsidR="008D629D" w:rsidRDefault="008D629D" w:rsidP="003C4FC0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FE92783" w14:textId="77777777" w:rsidR="008D629D" w:rsidRPr="003C4FC0" w:rsidRDefault="008D629D" w:rsidP="003C4FC0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FDBFCBD" w14:textId="77777777" w:rsidR="00893971" w:rsidRDefault="00893971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0F4D034" w14:textId="77777777" w:rsidR="00893971" w:rsidRDefault="00893971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1FCA4AB" w14:textId="41DD645E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8.2. Povećanje dostupnosti i kvalitete usluga u sustavu socijalne skrbi</w:t>
      </w:r>
    </w:p>
    <w:p w14:paraId="656043E9" w14:textId="77777777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b/>
          <w:bCs/>
        </w:rPr>
      </w:pPr>
    </w:p>
    <w:p w14:paraId="149CB1EA" w14:textId="77777777" w:rsidR="00B52917" w:rsidRDefault="00B52917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2445F89C" w14:textId="48E1AC52" w:rsidR="00B638CF" w:rsidRPr="00DF59CD" w:rsidRDefault="00B638CF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B5F2CE6" w14:textId="77777777" w:rsidR="00B638CF" w:rsidRPr="00DF59CD" w:rsidRDefault="00B638CF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7D4A3E2E" w14:textId="06E3D395" w:rsidR="00B638CF" w:rsidRDefault="00B638CF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 w:rsidRPr="00B638CF">
        <w:rPr>
          <w:rFonts w:asciiTheme="majorHAnsi" w:hAnsiTheme="majorHAnsi" w:cstheme="majorHAnsi"/>
          <w:sz w:val="24"/>
          <w:szCs w:val="24"/>
        </w:rPr>
        <w:t>PC8 Unaprjeđenje kvalitete života ulaganjem u zdravstvenu i socijalnu infrastrukturu i sigurnost</w:t>
      </w:r>
    </w:p>
    <w:p w14:paraId="6D38C288" w14:textId="358BDF95" w:rsidR="00F66A0B" w:rsidRDefault="00F66A0B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20D1A7D" w14:textId="5889C24A" w:rsidR="00F66A0B" w:rsidRDefault="00F66A0B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Svrha </w:t>
      </w:r>
      <w:r w:rsid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provedbe </w:t>
      </w: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mjere</w:t>
      </w:r>
      <w:r w:rsidRPr="005A1CAA">
        <w:rPr>
          <w:rFonts w:asciiTheme="majorHAnsi" w:hAnsiTheme="majorHAnsi" w:cstheme="majorHAnsi"/>
          <w:sz w:val="24"/>
          <w:szCs w:val="24"/>
          <w:u w:val="single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F66A0B">
        <w:rPr>
          <w:rFonts w:asciiTheme="majorHAnsi" w:hAnsiTheme="majorHAnsi" w:cstheme="majorHAnsi"/>
          <w:sz w:val="24"/>
          <w:szCs w:val="24"/>
        </w:rPr>
        <w:t>Dostupnija i adekvatnija socijalna skrb</w:t>
      </w:r>
    </w:p>
    <w:p w14:paraId="2440679E" w14:textId="7AA56B98" w:rsidR="00B638CF" w:rsidRDefault="00B638CF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67DDAE2" w14:textId="20447378" w:rsidR="00E17A26" w:rsidRDefault="00E17A26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E17A26">
        <w:rPr>
          <w:rFonts w:asciiTheme="majorHAnsi" w:hAnsiTheme="majorHAnsi" w:cstheme="majorHAnsi"/>
          <w:sz w:val="24"/>
          <w:szCs w:val="24"/>
        </w:rPr>
        <w:t xml:space="preserve">: </w:t>
      </w:r>
      <w:r>
        <w:rPr>
          <w:rFonts w:asciiTheme="majorHAnsi" w:hAnsiTheme="majorHAnsi" w:cstheme="majorHAnsi"/>
          <w:sz w:val="24"/>
          <w:szCs w:val="24"/>
        </w:rPr>
        <w:t>186.000,00 EUR</w:t>
      </w:r>
    </w:p>
    <w:p w14:paraId="2542C59A" w14:textId="77777777" w:rsidR="00E17A26" w:rsidRDefault="00E17A26" w:rsidP="00E17A26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71D9F87" w14:textId="77777777" w:rsidR="00E17A26" w:rsidRDefault="00E17A26" w:rsidP="000E5F1E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D3BF7D2" w14:textId="39ADE0B1" w:rsidR="00E17A26" w:rsidRPr="00B52917" w:rsidRDefault="00B52917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</w:t>
      </w:r>
      <w:r w:rsidR="000E5F1E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rogram: </w:t>
      </w:r>
    </w:p>
    <w:p w14:paraId="2727187E" w14:textId="7A65CD3F" w:rsidR="00E17A26" w:rsidRDefault="00E17A26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1004 Socijalna skrb</w:t>
      </w:r>
    </w:p>
    <w:p w14:paraId="2E7FD689" w14:textId="37EC9DC1" w:rsidR="00F66A0B" w:rsidRDefault="00F66A0B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1007 Javni radovi</w:t>
      </w:r>
    </w:p>
    <w:p w14:paraId="674E874E" w14:textId="7E3089E5" w:rsidR="00B638CF" w:rsidRDefault="00E17A26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1009 Program „ZAŽELI“</w:t>
      </w:r>
    </w:p>
    <w:p w14:paraId="0DD24E63" w14:textId="77777777" w:rsidR="000E5F1E" w:rsidRDefault="000E5F1E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CED8409" w14:textId="7D7D8258" w:rsidR="00E17A26" w:rsidRPr="00B52917" w:rsidRDefault="00B52917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</w:t>
      </w:r>
      <w:r w:rsidR="00A44237">
        <w:rPr>
          <w:rFonts w:asciiTheme="majorHAnsi" w:hAnsiTheme="majorHAnsi" w:cstheme="majorHAnsi"/>
          <w:b/>
          <w:bCs/>
          <w:sz w:val="24"/>
          <w:szCs w:val="24"/>
          <w:u w:val="single"/>
        </w:rPr>
        <w:t>e</w:t>
      </w:r>
      <w:r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a</w:t>
      </w:r>
      <w:r w:rsidR="00E17A26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ktivnost</w:t>
      </w:r>
      <w:r w:rsidR="00A44237">
        <w:rPr>
          <w:rFonts w:asciiTheme="majorHAnsi" w:hAnsiTheme="majorHAnsi" w:cstheme="majorHAnsi"/>
          <w:b/>
          <w:bCs/>
          <w:sz w:val="24"/>
          <w:szCs w:val="24"/>
          <w:u w:val="single"/>
        </w:rPr>
        <w:t>i</w:t>
      </w:r>
      <w:r w:rsidR="00E17A26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:</w:t>
      </w:r>
    </w:p>
    <w:p w14:paraId="6B72BB7A" w14:textId="455D362D" w:rsidR="00B638CF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A100003 Ogrjev </w:t>
      </w:r>
    </w:p>
    <w:p w14:paraId="67A4F6FF" w14:textId="23F4330B" w:rsidR="009B2272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A100004 Naknade kućanstvima </w:t>
      </w:r>
    </w:p>
    <w:p w14:paraId="6780F537" w14:textId="6A56E68A" w:rsidR="009B2272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9646FC">
        <w:rPr>
          <w:rFonts w:asciiTheme="majorHAnsi" w:hAnsiTheme="majorHAnsi" w:cstheme="majorHAnsi"/>
          <w:sz w:val="24"/>
          <w:szCs w:val="24"/>
        </w:rPr>
        <w:t xml:space="preserve">A100005 Tekuće donacije </w:t>
      </w:r>
      <w:r w:rsidR="000E5F1E" w:rsidRPr="009646FC">
        <w:rPr>
          <w:rFonts w:asciiTheme="majorHAnsi" w:hAnsiTheme="majorHAnsi" w:cstheme="majorHAnsi"/>
          <w:sz w:val="24"/>
          <w:szCs w:val="24"/>
        </w:rPr>
        <w:t xml:space="preserve">udrugama </w:t>
      </w:r>
    </w:p>
    <w:p w14:paraId="4A588A85" w14:textId="22D72928" w:rsidR="00893971" w:rsidRDefault="00893971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A100001 Rashodi za zaposlene- projekt Zaželi </w:t>
      </w:r>
    </w:p>
    <w:p w14:paraId="7F53B37D" w14:textId="3352A206" w:rsidR="00EA4F3B" w:rsidRDefault="00EA4F3B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A100007 Javni radovi </w:t>
      </w:r>
    </w:p>
    <w:p w14:paraId="70C5749A" w14:textId="4AF05A50" w:rsidR="009B2272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E17A26" w:rsidRPr="007E7C5A" w14:paraId="31382604" w14:textId="77777777" w:rsidTr="000F234C">
        <w:tc>
          <w:tcPr>
            <w:tcW w:w="4535" w:type="dxa"/>
          </w:tcPr>
          <w:p w14:paraId="3C303CA6" w14:textId="77777777" w:rsidR="00E17A26" w:rsidRPr="007E7C5A" w:rsidRDefault="00E17A26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21937690" w14:textId="77777777" w:rsidR="00E17A26" w:rsidRPr="007E7C5A" w:rsidRDefault="00E17A26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E17A26" w:rsidRPr="007E7C5A" w14:paraId="512EB927" w14:textId="77777777" w:rsidTr="000F234C">
        <w:tc>
          <w:tcPr>
            <w:tcW w:w="4535" w:type="dxa"/>
          </w:tcPr>
          <w:p w14:paraId="521727AA" w14:textId="16C31B1F" w:rsidR="00E17A26" w:rsidRPr="007E7C5A" w:rsidRDefault="00E17A26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Ogrijev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naknade kućanstvima</w:t>
            </w:r>
          </w:p>
        </w:tc>
        <w:tc>
          <w:tcPr>
            <w:tcW w:w="4527" w:type="dxa"/>
          </w:tcPr>
          <w:p w14:paraId="5D599825" w14:textId="724AF2E8" w:rsidR="00E17A26" w:rsidRPr="007E7C5A" w:rsidRDefault="00E17A26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 xml:space="preserve">prosinac </w:t>
            </w:r>
            <w:r w:rsidR="001B0B8D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  <w:tr w:rsidR="00E17A26" w:rsidRPr="007E7C5A" w14:paraId="4A554B15" w14:textId="77777777" w:rsidTr="000F234C">
        <w:tc>
          <w:tcPr>
            <w:tcW w:w="4535" w:type="dxa"/>
          </w:tcPr>
          <w:p w14:paraId="3E5BEBA9" w14:textId="39BE5926" w:rsidR="00E17A26" w:rsidRPr="007E7C5A" w:rsidRDefault="00E17A26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Rashodi za zaposlene Projekt ZAŽELI</w:t>
            </w:r>
          </w:p>
        </w:tc>
        <w:tc>
          <w:tcPr>
            <w:tcW w:w="4527" w:type="dxa"/>
          </w:tcPr>
          <w:p w14:paraId="676C8C75" w14:textId="77777777" w:rsidR="00E17A26" w:rsidRPr="00486EBF" w:rsidRDefault="00E17A26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881F4B9" w14:textId="77777777" w:rsidR="00E17A26" w:rsidRPr="007E7C5A" w:rsidRDefault="00E17A26" w:rsidP="00E17A26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E17A26" w:rsidRPr="007E7C5A" w14:paraId="241393B5" w14:textId="77777777" w:rsidTr="001B0B8D">
        <w:tc>
          <w:tcPr>
            <w:tcW w:w="1528" w:type="dxa"/>
            <w:vMerge w:val="restart"/>
            <w:vAlign w:val="center"/>
          </w:tcPr>
          <w:p w14:paraId="7C9611BA" w14:textId="77777777" w:rsidR="00E17A26" w:rsidRPr="007E7C5A" w:rsidRDefault="00E17A2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24331970" w14:textId="77777777" w:rsidR="00E17A26" w:rsidRPr="007E7C5A" w:rsidRDefault="00E17A2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5763A3BF" w14:textId="77777777" w:rsidR="00E17A26" w:rsidRPr="007E7C5A" w:rsidRDefault="00E17A2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248DA9DC" w14:textId="77777777" w:rsidR="00E17A26" w:rsidRPr="007E7C5A" w:rsidRDefault="00E17A2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69BA1DBC" w14:textId="77777777" w:rsidR="00E17A26" w:rsidRPr="007E7C5A" w:rsidRDefault="00E17A2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B0B8D" w:rsidRPr="007E7C5A" w14:paraId="67F2EC96" w14:textId="77777777" w:rsidTr="000F234C">
        <w:tc>
          <w:tcPr>
            <w:tcW w:w="1528" w:type="dxa"/>
            <w:vMerge/>
            <w:vAlign w:val="center"/>
          </w:tcPr>
          <w:p w14:paraId="1E165B80" w14:textId="77777777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5AC101AF" w14:textId="77777777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2B293C16" w14:textId="77777777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B0B8D" w:rsidRPr="007E7C5A" w14:paraId="61564DA1" w14:textId="77777777" w:rsidTr="000F234C">
        <w:trPr>
          <w:trHeight w:val="668"/>
        </w:trPr>
        <w:tc>
          <w:tcPr>
            <w:tcW w:w="1528" w:type="dxa"/>
            <w:vAlign w:val="center"/>
          </w:tcPr>
          <w:p w14:paraId="6D6B131A" w14:textId="7A801946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dodijeljenih socijalnih pomoći</w:t>
            </w:r>
          </w:p>
        </w:tc>
        <w:tc>
          <w:tcPr>
            <w:tcW w:w="1522" w:type="dxa"/>
            <w:vAlign w:val="center"/>
          </w:tcPr>
          <w:p w14:paraId="3FC8B9C4" w14:textId="3B37E558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1503" w:type="dxa"/>
            <w:vAlign w:val="center"/>
          </w:tcPr>
          <w:p w14:paraId="72527B6F" w14:textId="631367C0" w:rsidR="001B0B8D" w:rsidRPr="007E7C5A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205</w:t>
            </w:r>
          </w:p>
        </w:tc>
      </w:tr>
      <w:tr w:rsidR="001B0B8D" w:rsidRPr="007E7C5A" w14:paraId="5D041A2F" w14:textId="77777777" w:rsidTr="000F234C">
        <w:trPr>
          <w:trHeight w:val="668"/>
        </w:trPr>
        <w:tc>
          <w:tcPr>
            <w:tcW w:w="1528" w:type="dxa"/>
            <w:vAlign w:val="center"/>
          </w:tcPr>
          <w:p w14:paraId="1A16CE8F" w14:textId="73D31A54" w:rsidR="001B0B8D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zaposlenih osoba</w:t>
            </w:r>
          </w:p>
        </w:tc>
        <w:tc>
          <w:tcPr>
            <w:tcW w:w="1522" w:type="dxa"/>
            <w:vAlign w:val="center"/>
          </w:tcPr>
          <w:p w14:paraId="77FEF387" w14:textId="6D7051A1" w:rsidR="001B0B8D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03" w:type="dxa"/>
            <w:vAlign w:val="center"/>
          </w:tcPr>
          <w:p w14:paraId="0D0A3E48" w14:textId="1E97D47B" w:rsidR="001B0B8D" w:rsidRDefault="001B0B8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12</w:t>
            </w:r>
          </w:p>
        </w:tc>
      </w:tr>
    </w:tbl>
    <w:p w14:paraId="46ED0084" w14:textId="77777777" w:rsidR="00E17A26" w:rsidRDefault="00E17A26" w:rsidP="00E17A26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C5103E7" w14:textId="77777777" w:rsidR="009B2272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EEC89D3" w14:textId="77777777" w:rsidR="009B2272" w:rsidRDefault="009B2272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68B18BE" w14:textId="124CADAC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8.3. Povećanje dostupnosti i kvalitete usluga civilne zaštite i drugih službi u sustavu sigurnosti</w:t>
      </w:r>
    </w:p>
    <w:p w14:paraId="22AF585B" w14:textId="77777777" w:rsidR="00B638CF" w:rsidRDefault="00B638CF" w:rsidP="00E17A26">
      <w:pPr>
        <w:tabs>
          <w:tab w:val="left" w:pos="525"/>
          <w:tab w:val="left" w:pos="720"/>
        </w:tabs>
        <w:spacing w:after="0" w:line="240" w:lineRule="auto"/>
      </w:pPr>
    </w:p>
    <w:p w14:paraId="7140F2BC" w14:textId="77777777" w:rsidR="00B638CF" w:rsidRPr="00DF59CD" w:rsidRDefault="00B638CF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3ACFB99" w14:textId="77777777" w:rsidR="00B638CF" w:rsidRPr="00DF59CD" w:rsidRDefault="00B638CF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7E3D0C99" w14:textId="43AEDD83" w:rsidR="00B638CF" w:rsidRDefault="00B638CF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 w:rsidRPr="00B638CF">
        <w:rPr>
          <w:rFonts w:asciiTheme="majorHAnsi" w:hAnsiTheme="majorHAnsi" w:cstheme="majorHAnsi"/>
          <w:sz w:val="24"/>
          <w:szCs w:val="24"/>
        </w:rPr>
        <w:t>PC8 Unaprjeđenje kvalitete života ulaganjem u zdravstvenu i socijalnu infrastrukturu i sigurnost</w:t>
      </w:r>
    </w:p>
    <w:p w14:paraId="2674B898" w14:textId="66DA5610" w:rsidR="005A1CAA" w:rsidRPr="00B52917" w:rsidRDefault="005A1CAA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6124A284" w14:textId="7E678DC7" w:rsidR="005A1CAA" w:rsidRDefault="005A1CAA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Svrha </w:t>
      </w:r>
      <w:r w:rsid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provedbe </w:t>
      </w: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mjere</w:t>
      </w:r>
      <w:r w:rsidRPr="005A1CAA">
        <w:rPr>
          <w:rFonts w:asciiTheme="majorHAnsi" w:hAnsiTheme="majorHAnsi" w:cstheme="majorHAnsi"/>
          <w:sz w:val="24"/>
          <w:szCs w:val="24"/>
          <w:u w:val="single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A1CAA">
        <w:rPr>
          <w:rFonts w:asciiTheme="majorHAnsi" w:hAnsiTheme="majorHAnsi" w:cstheme="majorHAnsi"/>
          <w:sz w:val="24"/>
          <w:szCs w:val="24"/>
        </w:rPr>
        <w:t>Podrška kapacitetima i infrastrukturi operativnih snaga sustava sigurnosti</w:t>
      </w:r>
    </w:p>
    <w:p w14:paraId="071938A1" w14:textId="77777777" w:rsidR="00B638CF" w:rsidRDefault="00B638CF" w:rsidP="00E17A26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2451CF0" w14:textId="12324E50" w:rsidR="00E17A26" w:rsidRDefault="00E17A26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Pr="00E17A26">
        <w:rPr>
          <w:rFonts w:asciiTheme="majorHAnsi" w:hAnsiTheme="majorHAnsi" w:cstheme="majorHAnsi"/>
          <w:sz w:val="24"/>
          <w:szCs w:val="24"/>
        </w:rPr>
        <w:t>:</w:t>
      </w:r>
      <w:r w:rsidR="005752E5">
        <w:rPr>
          <w:rFonts w:asciiTheme="majorHAnsi" w:hAnsiTheme="majorHAnsi" w:cstheme="majorHAnsi"/>
          <w:sz w:val="24"/>
          <w:szCs w:val="24"/>
        </w:rPr>
        <w:t xml:space="preserve"> 74.400.00 EUR</w:t>
      </w:r>
    </w:p>
    <w:p w14:paraId="2EF3009F" w14:textId="77777777" w:rsidR="00B52917" w:rsidRDefault="00B52917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51F6332" w14:textId="2276C091" w:rsidR="00EA4F3B" w:rsidRPr="00B52917" w:rsidRDefault="00B52917" w:rsidP="001E1048">
      <w:pPr>
        <w:spacing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Proračunski p</w:t>
      </w:r>
      <w:r w:rsidR="00E17A26"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rogram: </w:t>
      </w:r>
    </w:p>
    <w:p w14:paraId="58949B01" w14:textId="20BBF129" w:rsidR="00E17A26" w:rsidRDefault="005752E5" w:rsidP="001E1048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1003 Upravljanje imovinom ulaganje, 1005 Zaštita i spašavanje </w:t>
      </w:r>
    </w:p>
    <w:p w14:paraId="55FE8833" w14:textId="77777777" w:rsidR="00EA4F3B" w:rsidRDefault="00EA4F3B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1C34CD6D" w14:textId="17CEB168" w:rsidR="00E17A26" w:rsidRPr="00B52917" w:rsidRDefault="00B52917" w:rsidP="001E1048">
      <w:pPr>
        <w:spacing w:line="276" w:lineRule="auto"/>
        <w:jc w:val="both"/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</w:pP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Proračunsk</w:t>
      </w:r>
      <w:r w:rsidR="00F65C8A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e</w:t>
      </w: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 xml:space="preserve"> a</w:t>
      </w:r>
      <w:r w:rsidR="00E17A26"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ktivnost</w:t>
      </w:r>
      <w:r w:rsidR="00F65C8A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i</w:t>
      </w:r>
      <w:r w:rsidR="00E17A26"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:</w:t>
      </w:r>
    </w:p>
    <w:p w14:paraId="6AD82FD5" w14:textId="4038B84B" w:rsidR="001E1048" w:rsidRDefault="001E1048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K100007 Sanacija Vatrogasni dom</w:t>
      </w:r>
    </w:p>
    <w:p w14:paraId="0D30168C" w14:textId="6E726446" w:rsidR="00893971" w:rsidRDefault="00893971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A100001 Gorska služba spašavanja </w:t>
      </w:r>
    </w:p>
    <w:p w14:paraId="1AA41523" w14:textId="7477B254" w:rsidR="00893971" w:rsidRDefault="00893971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A100002 Civi</w:t>
      </w:r>
      <w:r w:rsidR="005A1CAA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l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na zaštita</w:t>
      </w:r>
    </w:p>
    <w:p w14:paraId="21DB0845" w14:textId="28C09A0D" w:rsidR="00893971" w:rsidRDefault="00893971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A100003 Dobrovoljno vatrogasno društvo</w:t>
      </w:r>
    </w:p>
    <w:p w14:paraId="5F5C8970" w14:textId="77777777" w:rsidR="005752E5" w:rsidRDefault="005752E5" w:rsidP="001E1048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5752E5" w:rsidRPr="007E7C5A" w14:paraId="3653B980" w14:textId="77777777" w:rsidTr="000F234C">
        <w:tc>
          <w:tcPr>
            <w:tcW w:w="4535" w:type="dxa"/>
          </w:tcPr>
          <w:p w14:paraId="2ED51175" w14:textId="77777777" w:rsidR="005752E5" w:rsidRPr="007E7C5A" w:rsidRDefault="005752E5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3F0B79FD" w14:textId="77777777" w:rsidR="005752E5" w:rsidRPr="007E7C5A" w:rsidRDefault="005752E5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5752E5" w:rsidRPr="007E7C5A" w14:paraId="3560F961" w14:textId="77777777" w:rsidTr="000F234C">
        <w:tc>
          <w:tcPr>
            <w:tcW w:w="4535" w:type="dxa"/>
          </w:tcPr>
          <w:p w14:paraId="45002E21" w14:textId="069BD587" w:rsidR="005752E5" w:rsidRPr="007E7C5A" w:rsidRDefault="005752E5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Poticanje službi za zaštitu i spašavanje </w:t>
            </w:r>
          </w:p>
        </w:tc>
        <w:tc>
          <w:tcPr>
            <w:tcW w:w="4527" w:type="dxa"/>
          </w:tcPr>
          <w:p w14:paraId="32F67E88" w14:textId="77777777" w:rsidR="005752E5" w:rsidRPr="007E7C5A" w:rsidRDefault="005752E5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 xml:space="preserve">prosinac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tekuće godine</w:t>
            </w:r>
          </w:p>
        </w:tc>
      </w:tr>
      <w:tr w:rsidR="005752E5" w:rsidRPr="007E7C5A" w14:paraId="4AAB948A" w14:textId="77777777" w:rsidTr="000F234C">
        <w:tc>
          <w:tcPr>
            <w:tcW w:w="4535" w:type="dxa"/>
          </w:tcPr>
          <w:p w14:paraId="644BCD23" w14:textId="09C6C5B7" w:rsidR="005752E5" w:rsidRPr="007E7C5A" w:rsidRDefault="005752E5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27" w:type="dxa"/>
          </w:tcPr>
          <w:p w14:paraId="4B099BD2" w14:textId="77777777" w:rsidR="005752E5" w:rsidRPr="00486EBF" w:rsidRDefault="005752E5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336E5663" w14:textId="77777777" w:rsidR="005752E5" w:rsidRPr="007E7C5A" w:rsidRDefault="005752E5" w:rsidP="005752E5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5752E5" w:rsidRPr="007E7C5A" w14:paraId="07F4191C" w14:textId="77777777" w:rsidTr="00142E16">
        <w:tc>
          <w:tcPr>
            <w:tcW w:w="1528" w:type="dxa"/>
            <w:vMerge w:val="restart"/>
            <w:vAlign w:val="center"/>
          </w:tcPr>
          <w:p w14:paraId="2AF4EF27" w14:textId="77777777" w:rsidR="005752E5" w:rsidRPr="007E7C5A" w:rsidRDefault="005752E5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1187872F" w14:textId="77777777" w:rsidR="005752E5" w:rsidRPr="007E7C5A" w:rsidRDefault="005752E5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1759CBA7" w14:textId="77777777" w:rsidR="005752E5" w:rsidRPr="007E7C5A" w:rsidRDefault="005752E5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6AE67445" w14:textId="77777777" w:rsidR="005752E5" w:rsidRPr="007E7C5A" w:rsidRDefault="005752E5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26077A85" w14:textId="77777777" w:rsidR="005752E5" w:rsidRPr="007E7C5A" w:rsidRDefault="005752E5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42E16" w:rsidRPr="007E7C5A" w14:paraId="24739FA8" w14:textId="77777777" w:rsidTr="000F234C">
        <w:tc>
          <w:tcPr>
            <w:tcW w:w="1528" w:type="dxa"/>
            <w:vMerge/>
            <w:vAlign w:val="center"/>
          </w:tcPr>
          <w:p w14:paraId="3A740404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0FCAD3D0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039273DD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42E16" w:rsidRPr="007E7C5A" w14:paraId="0E363595" w14:textId="77777777" w:rsidTr="000F234C">
        <w:trPr>
          <w:trHeight w:val="668"/>
        </w:trPr>
        <w:tc>
          <w:tcPr>
            <w:tcW w:w="1528" w:type="dxa"/>
            <w:vAlign w:val="center"/>
          </w:tcPr>
          <w:p w14:paraId="02C0B69E" w14:textId="4EB70DDC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Broj sufinanciranih službi za zaštitu i spašavanje </w:t>
            </w:r>
          </w:p>
        </w:tc>
        <w:tc>
          <w:tcPr>
            <w:tcW w:w="1522" w:type="dxa"/>
            <w:vAlign w:val="center"/>
          </w:tcPr>
          <w:p w14:paraId="362A82EC" w14:textId="004E7B45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03" w:type="dxa"/>
            <w:vAlign w:val="center"/>
          </w:tcPr>
          <w:p w14:paraId="62706DEE" w14:textId="2A21303B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</w:p>
        </w:tc>
      </w:tr>
    </w:tbl>
    <w:p w14:paraId="2D890180" w14:textId="59EE7C27" w:rsidR="00B638CF" w:rsidRDefault="00B638CF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D1DC9EC" w14:textId="77777777" w:rsidR="001E1048" w:rsidRDefault="001E1048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3A4EB37" w14:textId="77777777" w:rsidR="00B52917" w:rsidRDefault="00B52917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4A548820" w14:textId="05178DBB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9.1.</w:t>
      </w:r>
      <w:r w:rsidR="005752E5"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>Potpora kulturnim događanjima i očuvanju kulturne baštine</w:t>
      </w:r>
    </w:p>
    <w:p w14:paraId="27F70274" w14:textId="77777777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b/>
          <w:bCs/>
        </w:rPr>
      </w:pPr>
    </w:p>
    <w:p w14:paraId="783DB0F5" w14:textId="77777777" w:rsidR="00B52917" w:rsidRDefault="00B52917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4A25D2EA" w14:textId="18E0843C" w:rsidR="00B638CF" w:rsidRPr="00DF59CD" w:rsidRDefault="00B638CF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8192C62" w14:textId="77777777" w:rsidR="00B638CF" w:rsidRPr="00DF59CD" w:rsidRDefault="00B638CF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68C8691E" w14:textId="1CA05A2E" w:rsidR="00B638CF" w:rsidRDefault="00B638CF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</w:t>
      </w:r>
      <w:r w:rsidRPr="00DF59CD">
        <w:rPr>
          <w:rFonts w:asciiTheme="majorHAnsi" w:hAnsiTheme="majorHAnsi" w:cstheme="majorHAnsi"/>
          <w:sz w:val="24"/>
          <w:szCs w:val="24"/>
          <w:u w:val="single"/>
        </w:rPr>
        <w:t>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 w:rsidRPr="00B638CF">
        <w:rPr>
          <w:rFonts w:asciiTheme="majorHAnsi" w:hAnsiTheme="majorHAnsi" w:cstheme="majorHAnsi"/>
          <w:sz w:val="24"/>
          <w:szCs w:val="24"/>
        </w:rPr>
        <w:t>PC9 Očuvanje kulturne i prirodne baštine</w:t>
      </w:r>
    </w:p>
    <w:p w14:paraId="4EB05919" w14:textId="5E56EB5F" w:rsidR="005A1CAA" w:rsidRDefault="005A1CAA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7908CCE" w14:textId="0E004C2C" w:rsidR="005A1CAA" w:rsidRDefault="005A1CAA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Svrha </w:t>
      </w:r>
      <w:r w:rsid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provedbe </w:t>
      </w: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mjere</w:t>
      </w:r>
      <w:r w:rsidRPr="005A1CAA">
        <w:rPr>
          <w:rFonts w:asciiTheme="majorHAnsi" w:hAnsiTheme="majorHAnsi" w:cstheme="majorHAnsi"/>
          <w:sz w:val="24"/>
          <w:szCs w:val="24"/>
          <w:u w:val="single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A1CAA">
        <w:rPr>
          <w:rFonts w:asciiTheme="majorHAnsi" w:hAnsiTheme="majorHAnsi" w:cstheme="majorHAnsi"/>
          <w:sz w:val="24"/>
          <w:szCs w:val="24"/>
        </w:rPr>
        <w:t>Poboljšanje kvalitete života unaprjeđenjem kulturnih sadržaja, promicanje i razvoj kulture te očuvanje književnog stvaralaštva</w:t>
      </w:r>
    </w:p>
    <w:p w14:paraId="5B017501" w14:textId="61F28B77" w:rsidR="005B6C4D" w:rsidRDefault="005B6C4D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68D4D65" w14:textId="3071D53E" w:rsidR="005B6C4D" w:rsidRDefault="005B6C4D" w:rsidP="005B6C4D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mjere:</w:t>
      </w:r>
      <w:r>
        <w:rPr>
          <w:rFonts w:asciiTheme="majorHAnsi" w:hAnsiTheme="majorHAnsi" w:cstheme="majorHAnsi"/>
          <w:sz w:val="24"/>
          <w:szCs w:val="24"/>
        </w:rPr>
        <w:t xml:space="preserve"> 395.028,00 EUR</w:t>
      </w:r>
    </w:p>
    <w:p w14:paraId="6B75829B" w14:textId="77777777" w:rsidR="00B638CF" w:rsidRDefault="00B638CF" w:rsidP="005752E5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4B1B682" w14:textId="311880D9" w:rsidR="003C4FC0" w:rsidRDefault="003C4FC0" w:rsidP="00E6075C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Program</w:t>
      </w:r>
      <w:r w:rsidR="005752E5"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:</w:t>
      </w:r>
      <w:r w:rsidR="005752E5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1001</w:t>
      </w:r>
      <w:r w:rsidR="005752E5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Redovna djelatnost, 1001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Narodna knjižnica</w:t>
      </w:r>
      <w:r w:rsidR="005752E5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, 1006 Poticanje i razvoj turizma </w:t>
      </w:r>
    </w:p>
    <w:p w14:paraId="43BEEF73" w14:textId="77777777" w:rsidR="00142E16" w:rsidRDefault="00142E16" w:rsidP="00142E16">
      <w:pPr>
        <w:spacing w:line="276" w:lineRule="auto"/>
        <w:jc w:val="both"/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</w:pPr>
    </w:p>
    <w:p w14:paraId="6B6E07C7" w14:textId="0EF4D883" w:rsidR="00142E16" w:rsidRPr="00142E16" w:rsidRDefault="00142E16" w:rsidP="00142E16">
      <w:pPr>
        <w:spacing w:line="276" w:lineRule="auto"/>
        <w:jc w:val="both"/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</w:pP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Proračunsk</w:t>
      </w:r>
      <w:r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e</w:t>
      </w: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 xml:space="preserve"> aktivnost</w:t>
      </w:r>
      <w:r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i</w:t>
      </w:r>
      <w:r w:rsidRPr="00B5291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:</w:t>
      </w:r>
    </w:p>
    <w:p w14:paraId="0C4A07C5" w14:textId="348180D0" w:rsidR="003C4FC0" w:rsidRDefault="0020235F" w:rsidP="00E6075C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A100003 Narodna knjižnica „Petar Preradović“</w:t>
      </w:r>
    </w:p>
    <w:p w14:paraId="5B24B8D2" w14:textId="7C91CAA3" w:rsidR="00B638CF" w:rsidRDefault="00A0681D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F0746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A100005 </w:t>
      </w:r>
      <w:r w:rsidRPr="0023673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Obilježavanje državnih i vjerskih </w:t>
      </w:r>
      <w:r w:rsidRPr="005B6C4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praznika</w:t>
      </w:r>
      <w:r w:rsidR="0023673D" w:rsidRPr="005B6C4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2631FB32" w14:textId="1325DEF4" w:rsidR="00A0681D" w:rsidRDefault="00A0681D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A0681D">
        <w:rPr>
          <w:rFonts w:asciiTheme="majorHAnsi" w:hAnsiTheme="majorHAnsi" w:cstheme="majorHAnsi"/>
          <w:sz w:val="24"/>
          <w:szCs w:val="24"/>
        </w:rPr>
        <w:t xml:space="preserve">A100003  Nabava knjižne i </w:t>
      </w:r>
      <w:proofErr w:type="spellStart"/>
      <w:r w:rsidRPr="00A0681D">
        <w:rPr>
          <w:rFonts w:asciiTheme="majorHAnsi" w:hAnsiTheme="majorHAnsi" w:cstheme="majorHAnsi"/>
          <w:sz w:val="24"/>
          <w:szCs w:val="24"/>
        </w:rPr>
        <w:t>neknjižne</w:t>
      </w:r>
      <w:proofErr w:type="spellEnd"/>
      <w:r w:rsidRPr="00A0681D">
        <w:rPr>
          <w:rFonts w:asciiTheme="majorHAnsi" w:hAnsiTheme="majorHAnsi" w:cstheme="majorHAnsi"/>
          <w:sz w:val="24"/>
          <w:szCs w:val="24"/>
        </w:rPr>
        <w:t xml:space="preserve"> građe</w:t>
      </w:r>
    </w:p>
    <w:p w14:paraId="35DAC39A" w14:textId="248EBD72" w:rsidR="005B6C4D" w:rsidRDefault="005B6C4D" w:rsidP="005B6C4D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5B6C4D" w:rsidRPr="007E7C5A" w14:paraId="237FC22D" w14:textId="77777777" w:rsidTr="000F234C">
        <w:tc>
          <w:tcPr>
            <w:tcW w:w="4535" w:type="dxa"/>
          </w:tcPr>
          <w:p w14:paraId="198BA5E1" w14:textId="77777777" w:rsidR="005B6C4D" w:rsidRPr="007E7C5A" w:rsidRDefault="005B6C4D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1D676AFA" w14:textId="77777777" w:rsidR="005B6C4D" w:rsidRPr="007E7C5A" w:rsidRDefault="005B6C4D" w:rsidP="000F234C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5B6C4D" w:rsidRPr="007E7C5A" w14:paraId="1BF6745F" w14:textId="77777777" w:rsidTr="000F234C">
        <w:tc>
          <w:tcPr>
            <w:tcW w:w="4535" w:type="dxa"/>
          </w:tcPr>
          <w:p w14:paraId="77490B84" w14:textId="53658B2B" w:rsidR="005B6C4D" w:rsidRPr="007E7C5A" w:rsidRDefault="005B6C4D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Knjižnica-</w:t>
            </w:r>
            <w:r w:rsidR="00576008">
              <w:rPr>
                <w:rFonts w:asciiTheme="majorHAnsi" w:hAnsiTheme="majorHAnsi" w:cstheme="majorHAnsi"/>
                <w:sz w:val="20"/>
                <w:szCs w:val="20"/>
              </w:rPr>
              <w:t xml:space="preserve">rad i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nabava građe</w:t>
            </w:r>
          </w:p>
        </w:tc>
        <w:tc>
          <w:tcPr>
            <w:tcW w:w="4527" w:type="dxa"/>
          </w:tcPr>
          <w:p w14:paraId="484BB89F" w14:textId="0FF2F53C" w:rsidR="005B6C4D" w:rsidRPr="007E7C5A" w:rsidRDefault="005B6C4D" w:rsidP="000F234C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 xml:space="preserve">prosinac </w:t>
            </w:r>
            <w:r w:rsidR="00142E16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</w:tbl>
    <w:p w14:paraId="2016D88F" w14:textId="77777777" w:rsidR="005B6C4D" w:rsidRPr="007E7C5A" w:rsidRDefault="005B6C4D" w:rsidP="005B6C4D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5B6C4D" w:rsidRPr="007E7C5A" w14:paraId="06DF4D98" w14:textId="77777777" w:rsidTr="00142E16">
        <w:tc>
          <w:tcPr>
            <w:tcW w:w="1528" w:type="dxa"/>
            <w:vMerge w:val="restart"/>
            <w:vAlign w:val="center"/>
          </w:tcPr>
          <w:p w14:paraId="277EA018" w14:textId="77777777" w:rsidR="005B6C4D" w:rsidRPr="007E7C5A" w:rsidRDefault="005B6C4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3FD090C3" w14:textId="77777777" w:rsidR="005B6C4D" w:rsidRPr="007E7C5A" w:rsidRDefault="005B6C4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3F4E4CBA" w14:textId="77777777" w:rsidR="005B6C4D" w:rsidRPr="007E7C5A" w:rsidRDefault="005B6C4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39E244C7" w14:textId="77777777" w:rsidR="005B6C4D" w:rsidRPr="007E7C5A" w:rsidRDefault="005B6C4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38754B87" w14:textId="77777777" w:rsidR="005B6C4D" w:rsidRPr="007E7C5A" w:rsidRDefault="005B6C4D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42E16" w:rsidRPr="007E7C5A" w14:paraId="57000F67" w14:textId="77777777" w:rsidTr="000F234C">
        <w:tc>
          <w:tcPr>
            <w:tcW w:w="1528" w:type="dxa"/>
            <w:vMerge/>
            <w:vAlign w:val="center"/>
          </w:tcPr>
          <w:p w14:paraId="3FB061A3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6C9E8480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1564CC58" w14:textId="77777777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42E16" w:rsidRPr="007E7C5A" w14:paraId="6BCF4761" w14:textId="77777777" w:rsidTr="000F234C">
        <w:trPr>
          <w:trHeight w:val="668"/>
        </w:trPr>
        <w:tc>
          <w:tcPr>
            <w:tcW w:w="1528" w:type="dxa"/>
            <w:vAlign w:val="center"/>
          </w:tcPr>
          <w:p w14:paraId="385BCE8A" w14:textId="356EBCF2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financiranih knjižnica</w:t>
            </w:r>
          </w:p>
        </w:tc>
        <w:tc>
          <w:tcPr>
            <w:tcW w:w="1522" w:type="dxa"/>
            <w:vAlign w:val="center"/>
          </w:tcPr>
          <w:p w14:paraId="350F6218" w14:textId="406B9302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03" w:type="dxa"/>
            <w:vAlign w:val="center"/>
          </w:tcPr>
          <w:p w14:paraId="20DD7B48" w14:textId="1D7305FC" w:rsidR="00142E16" w:rsidRPr="007E7C5A" w:rsidRDefault="00142E16" w:rsidP="000F234C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1306715E" w14:textId="77777777" w:rsidR="005B6C4D" w:rsidRPr="003C4FC0" w:rsidRDefault="005B6C4D" w:rsidP="005B6C4D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9AC7901" w14:textId="77777777" w:rsidR="00A0681D" w:rsidRDefault="00A0681D" w:rsidP="00E6075C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F004474" w14:textId="77777777" w:rsidR="005B6C4D" w:rsidRPr="00B52917" w:rsidRDefault="005B6C4D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</w:p>
    <w:p w14:paraId="4CF6BE4A" w14:textId="032D6174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Mjera</w:t>
      </w:r>
      <w:r w:rsidRPr="00B52917">
        <w:rPr>
          <w:rFonts w:asciiTheme="majorHAnsi" w:hAnsiTheme="majorHAnsi" w:cstheme="majorHAnsi"/>
          <w:b/>
          <w:bCs/>
          <w:sz w:val="24"/>
          <w:szCs w:val="24"/>
        </w:rPr>
        <w:t xml:space="preserve"> 9.3. Zaštita prirodnih resursa i očuvanje okoliša</w:t>
      </w:r>
    </w:p>
    <w:p w14:paraId="30EEF42D" w14:textId="77777777" w:rsidR="00B638CF" w:rsidRPr="00B52917" w:rsidRDefault="00B638CF" w:rsidP="00B638CF">
      <w:pPr>
        <w:shd w:val="clear" w:color="auto" w:fill="D9D9D9" w:themeFill="background1" w:themeFillShade="D9"/>
        <w:tabs>
          <w:tab w:val="left" w:pos="525"/>
          <w:tab w:val="left" w:pos="720"/>
        </w:tabs>
        <w:spacing w:after="0" w:line="240" w:lineRule="auto"/>
        <w:rPr>
          <w:b/>
          <w:bCs/>
        </w:rPr>
      </w:pPr>
    </w:p>
    <w:p w14:paraId="3BA5687E" w14:textId="77777777" w:rsidR="00B52917" w:rsidRDefault="00B52917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5A1A2D46" w14:textId="3C76FBC4" w:rsidR="00B638CF" w:rsidRPr="00DF59CD" w:rsidRDefault="00B638CF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Nadređeni strateški akt</w:t>
      </w:r>
      <w:r w:rsidRPr="00DF59CD">
        <w:rPr>
          <w:rFonts w:asciiTheme="majorHAnsi" w:hAnsiTheme="majorHAnsi" w:cstheme="majorHAnsi"/>
          <w:sz w:val="24"/>
          <w:szCs w:val="24"/>
        </w:rPr>
        <w:t>:</w:t>
      </w:r>
      <w:r>
        <w:rPr>
          <w:rFonts w:asciiTheme="majorHAnsi" w:hAnsiTheme="majorHAnsi" w:cstheme="majorHAnsi"/>
          <w:sz w:val="24"/>
          <w:szCs w:val="24"/>
        </w:rPr>
        <w:t xml:space="preserve"> Plan razvoja Ličko-senjske županije do 2027. 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3947C8D9" w14:textId="77777777" w:rsidR="00B638CF" w:rsidRPr="00DF59CD" w:rsidRDefault="00B638CF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  <w:u w:val="single"/>
        </w:rPr>
      </w:pPr>
    </w:p>
    <w:p w14:paraId="11F0EE53" w14:textId="10F6F744" w:rsidR="00B638CF" w:rsidRDefault="00B638CF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Naziv cilja nadređenog strateškog akta:</w:t>
      </w:r>
      <w:r w:rsidRPr="00DF59CD">
        <w:rPr>
          <w:rFonts w:asciiTheme="majorHAnsi" w:hAnsiTheme="majorHAnsi" w:cstheme="majorHAnsi"/>
          <w:sz w:val="24"/>
          <w:szCs w:val="24"/>
        </w:rPr>
        <w:t xml:space="preserve"> </w:t>
      </w:r>
      <w:r w:rsidRPr="00B638CF">
        <w:rPr>
          <w:rFonts w:asciiTheme="majorHAnsi" w:hAnsiTheme="majorHAnsi" w:cstheme="majorHAnsi"/>
          <w:sz w:val="24"/>
          <w:szCs w:val="24"/>
        </w:rPr>
        <w:t>PC9 Očuvanje kulturne i prirodne baštine</w:t>
      </w:r>
    </w:p>
    <w:p w14:paraId="6D78A94B" w14:textId="490387EC" w:rsidR="00576008" w:rsidRDefault="00576008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782554F" w14:textId="757265D7" w:rsidR="00576008" w:rsidRDefault="00576008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Svrha</w:t>
      </w:r>
      <w:r w:rsid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provedbe</w:t>
      </w: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 mjere: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576008">
        <w:rPr>
          <w:rFonts w:asciiTheme="majorHAnsi" w:hAnsiTheme="majorHAnsi" w:cstheme="majorHAnsi"/>
          <w:sz w:val="24"/>
          <w:szCs w:val="24"/>
        </w:rPr>
        <w:t>Izgradnja i unapređenje infrastrukture za održivo gospodarenje otpadom.</w:t>
      </w:r>
    </w:p>
    <w:p w14:paraId="62F3902F" w14:textId="77777777" w:rsidR="00B638CF" w:rsidRDefault="00B638CF" w:rsidP="005B6C4D">
      <w:pPr>
        <w:tabs>
          <w:tab w:val="center" w:pos="7002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77D62DE" w14:textId="71E0C650" w:rsidR="005B6C4D" w:rsidRDefault="005B6C4D" w:rsidP="00D91899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52917">
        <w:rPr>
          <w:rFonts w:asciiTheme="majorHAnsi" w:hAnsiTheme="majorHAnsi" w:cstheme="majorHAnsi"/>
          <w:b/>
          <w:bCs/>
          <w:sz w:val="24"/>
          <w:szCs w:val="24"/>
          <w:u w:val="single"/>
        </w:rPr>
        <w:t>Procijenjeni trošak provedbe mjere</w:t>
      </w:r>
      <w:r w:rsidR="002272F0">
        <w:rPr>
          <w:rFonts w:asciiTheme="majorHAnsi" w:hAnsiTheme="majorHAnsi" w:cstheme="majorHAnsi"/>
          <w:sz w:val="24"/>
          <w:szCs w:val="24"/>
        </w:rPr>
        <w:t>:</w:t>
      </w:r>
      <w:r w:rsidR="007B0E7E">
        <w:rPr>
          <w:rFonts w:asciiTheme="majorHAnsi" w:hAnsiTheme="majorHAnsi" w:cstheme="majorHAnsi"/>
          <w:sz w:val="24"/>
          <w:szCs w:val="24"/>
        </w:rPr>
        <w:t xml:space="preserve"> </w:t>
      </w:r>
      <w:r w:rsidR="00D91899">
        <w:rPr>
          <w:rFonts w:asciiTheme="majorHAnsi" w:hAnsiTheme="majorHAnsi" w:cstheme="majorHAnsi"/>
          <w:sz w:val="24"/>
          <w:szCs w:val="24"/>
        </w:rPr>
        <w:t>32.800,00 EUR</w:t>
      </w:r>
    </w:p>
    <w:p w14:paraId="3CCC7C4A" w14:textId="77777777" w:rsidR="00A44237" w:rsidRDefault="00A44237" w:rsidP="005B6C4D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04DB99E8" w14:textId="77777777" w:rsidR="00A44237" w:rsidRDefault="00A44237" w:rsidP="005B6C4D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 w:rsidRPr="00A4423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Proračunski p</w:t>
      </w:r>
      <w:r w:rsidR="005B6C4D" w:rsidRPr="00A44237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rogram</w:t>
      </w:r>
      <w:r w:rsidR="005B6C4D"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:</w:t>
      </w: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 xml:space="preserve"> </w:t>
      </w:r>
    </w:p>
    <w:p w14:paraId="4FB250D2" w14:textId="0271921C" w:rsidR="00B638CF" w:rsidRDefault="002272F0" w:rsidP="005B6C4D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  <w:r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  <w:t>1003 Upravljanje imovinom-ulaganje</w:t>
      </w:r>
    </w:p>
    <w:p w14:paraId="59FEFD5C" w14:textId="264AA44F" w:rsidR="00F65C8A" w:rsidRDefault="00F65C8A" w:rsidP="005B6C4D">
      <w:pPr>
        <w:tabs>
          <w:tab w:val="left" w:pos="2925"/>
        </w:tabs>
        <w:spacing w:after="0"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p w14:paraId="188E407F" w14:textId="6C16C379" w:rsidR="00F65C8A" w:rsidRPr="00F65C8A" w:rsidRDefault="00F65C8A" w:rsidP="005B6C4D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F65C8A">
        <w:rPr>
          <w:rFonts w:asciiTheme="majorHAnsi" w:eastAsia="Times New Roman" w:hAnsiTheme="majorHAnsi" w:cstheme="majorHAnsi"/>
          <w:b/>
          <w:color w:val="000000"/>
          <w:sz w:val="24"/>
          <w:szCs w:val="24"/>
          <w:u w:val="single"/>
          <w:lang w:eastAsia="hr-HR"/>
        </w:rPr>
        <w:t>Proračunska aktivnost:</w:t>
      </w:r>
    </w:p>
    <w:p w14:paraId="306FB59C" w14:textId="1F9BF69A" w:rsidR="009B2272" w:rsidRDefault="009B2272" w:rsidP="009B2272">
      <w:pPr>
        <w:tabs>
          <w:tab w:val="left" w:pos="720"/>
        </w:tabs>
        <w:spacing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K100029 Sanacija deponije Bare </w:t>
      </w:r>
    </w:p>
    <w:p w14:paraId="05435984" w14:textId="77777777" w:rsidR="001C2CFC" w:rsidRDefault="001C2CFC" w:rsidP="00092F53">
      <w:pPr>
        <w:spacing w:line="276" w:lineRule="auto"/>
        <w:jc w:val="both"/>
        <w:rPr>
          <w:rFonts w:asciiTheme="majorHAnsi" w:eastAsia="Times New Roman" w:hAnsiTheme="majorHAnsi" w:cstheme="majorHAnsi"/>
          <w:bCs/>
          <w:color w:val="000000"/>
          <w:sz w:val="24"/>
          <w:szCs w:val="24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5"/>
        <w:gridCol w:w="4527"/>
      </w:tblGrid>
      <w:tr w:rsidR="00B63EBF" w:rsidRPr="007E7C5A" w14:paraId="273C6DA5" w14:textId="77777777" w:rsidTr="005C77F7">
        <w:tc>
          <w:tcPr>
            <w:tcW w:w="4535" w:type="dxa"/>
          </w:tcPr>
          <w:p w14:paraId="63EDB924" w14:textId="77777777" w:rsidR="00B63EBF" w:rsidRPr="007E7C5A" w:rsidRDefault="00B63EBF" w:rsidP="005C77F7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Ključne točke ostvarenja</w:t>
            </w:r>
          </w:p>
        </w:tc>
        <w:tc>
          <w:tcPr>
            <w:tcW w:w="4527" w:type="dxa"/>
          </w:tcPr>
          <w:p w14:paraId="31E487D9" w14:textId="77777777" w:rsidR="00B63EBF" w:rsidRPr="007E7C5A" w:rsidRDefault="00B63EBF" w:rsidP="005C77F7">
            <w:pPr>
              <w:jc w:val="both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Rokovi:</w:t>
            </w:r>
          </w:p>
        </w:tc>
      </w:tr>
      <w:tr w:rsidR="00B63EBF" w:rsidRPr="007E7C5A" w14:paraId="247A46B5" w14:textId="77777777" w:rsidTr="005C77F7">
        <w:tc>
          <w:tcPr>
            <w:tcW w:w="4535" w:type="dxa"/>
          </w:tcPr>
          <w:p w14:paraId="5447164D" w14:textId="57CD168A" w:rsidR="00B63EBF" w:rsidRPr="007E7C5A" w:rsidRDefault="00B63EBF" w:rsidP="005C77F7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Sanacija deponije Bare</w:t>
            </w:r>
          </w:p>
        </w:tc>
        <w:tc>
          <w:tcPr>
            <w:tcW w:w="4527" w:type="dxa"/>
          </w:tcPr>
          <w:p w14:paraId="462F6D20" w14:textId="3F1068A4" w:rsidR="00B63EBF" w:rsidRPr="007E7C5A" w:rsidRDefault="00B63EBF" w:rsidP="005C77F7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486EBF">
              <w:rPr>
                <w:rFonts w:asciiTheme="majorHAnsi" w:hAnsiTheme="majorHAnsi" w:cstheme="majorHAnsi"/>
                <w:sz w:val="20"/>
                <w:szCs w:val="20"/>
              </w:rPr>
              <w:t xml:space="preserve">prosinac </w:t>
            </w:r>
            <w:r w:rsidR="00142E16">
              <w:rPr>
                <w:rFonts w:asciiTheme="majorHAnsi" w:hAnsiTheme="majorHAnsi" w:cstheme="majorHAnsi"/>
                <w:sz w:val="20"/>
                <w:szCs w:val="20"/>
              </w:rPr>
              <w:t>2025.</w:t>
            </w:r>
          </w:p>
        </w:tc>
      </w:tr>
    </w:tbl>
    <w:p w14:paraId="01F75EAE" w14:textId="77777777" w:rsidR="00B63EBF" w:rsidRPr="007E7C5A" w:rsidRDefault="00B63EBF" w:rsidP="00B63EBF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28"/>
        <w:gridCol w:w="1522"/>
        <w:gridCol w:w="1503"/>
      </w:tblGrid>
      <w:tr w:rsidR="00B63EBF" w:rsidRPr="007E7C5A" w14:paraId="409553EB" w14:textId="77777777" w:rsidTr="00142E16">
        <w:tc>
          <w:tcPr>
            <w:tcW w:w="1528" w:type="dxa"/>
            <w:vMerge w:val="restart"/>
            <w:vAlign w:val="center"/>
          </w:tcPr>
          <w:p w14:paraId="09F7F349" w14:textId="77777777" w:rsidR="00B63EBF" w:rsidRPr="007E7C5A" w:rsidRDefault="00B63EBF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Pokazatelji</w:t>
            </w:r>
          </w:p>
          <w:p w14:paraId="083CE23C" w14:textId="77777777" w:rsidR="00B63EBF" w:rsidRPr="007E7C5A" w:rsidRDefault="00B63EBF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rezultata</w:t>
            </w:r>
          </w:p>
        </w:tc>
        <w:tc>
          <w:tcPr>
            <w:tcW w:w="1522" w:type="dxa"/>
            <w:vMerge w:val="restart"/>
            <w:vAlign w:val="center"/>
          </w:tcPr>
          <w:p w14:paraId="22BFD06F" w14:textId="77777777" w:rsidR="00B63EBF" w:rsidRPr="007E7C5A" w:rsidRDefault="00B63EBF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Početna</w:t>
            </w:r>
          </w:p>
          <w:p w14:paraId="33AC0932" w14:textId="77777777" w:rsidR="00B63EBF" w:rsidRPr="007E7C5A" w:rsidRDefault="00B63EBF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vrijednost</w:t>
            </w:r>
          </w:p>
        </w:tc>
        <w:tc>
          <w:tcPr>
            <w:tcW w:w="1503" w:type="dxa"/>
            <w:vAlign w:val="center"/>
          </w:tcPr>
          <w:p w14:paraId="69E99210" w14:textId="77777777" w:rsidR="00B63EBF" w:rsidRPr="007E7C5A" w:rsidRDefault="00B63EBF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Ciljne vrijednosti</w:t>
            </w:r>
          </w:p>
        </w:tc>
      </w:tr>
      <w:tr w:rsidR="00142E16" w:rsidRPr="007E7C5A" w14:paraId="79199BD8" w14:textId="77777777" w:rsidTr="005C77F7">
        <w:tc>
          <w:tcPr>
            <w:tcW w:w="1528" w:type="dxa"/>
            <w:vMerge/>
            <w:vAlign w:val="center"/>
          </w:tcPr>
          <w:p w14:paraId="3BC12B9F" w14:textId="77777777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22" w:type="dxa"/>
            <w:vMerge/>
            <w:vAlign w:val="center"/>
          </w:tcPr>
          <w:p w14:paraId="7CB35703" w14:textId="77777777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503" w:type="dxa"/>
            <w:vAlign w:val="center"/>
          </w:tcPr>
          <w:p w14:paraId="6A63289A" w14:textId="77777777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7E7C5A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2025.</w:t>
            </w:r>
          </w:p>
        </w:tc>
      </w:tr>
      <w:tr w:rsidR="00142E16" w:rsidRPr="007E7C5A" w14:paraId="3DC788B8" w14:textId="77777777" w:rsidTr="005C77F7">
        <w:trPr>
          <w:trHeight w:val="668"/>
        </w:trPr>
        <w:tc>
          <w:tcPr>
            <w:tcW w:w="1528" w:type="dxa"/>
            <w:vAlign w:val="center"/>
          </w:tcPr>
          <w:p w14:paraId="667CAFFE" w14:textId="39555584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Broj saniranih deponija</w:t>
            </w:r>
          </w:p>
        </w:tc>
        <w:tc>
          <w:tcPr>
            <w:tcW w:w="1522" w:type="dxa"/>
            <w:vAlign w:val="center"/>
          </w:tcPr>
          <w:p w14:paraId="58788D4C" w14:textId="349748A8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503" w:type="dxa"/>
            <w:vAlign w:val="center"/>
          </w:tcPr>
          <w:p w14:paraId="56DED613" w14:textId="77777777" w:rsidR="00142E16" w:rsidRPr="007E7C5A" w:rsidRDefault="00142E16" w:rsidP="005C77F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2AD4D150" w14:textId="77777777" w:rsidR="00B63EBF" w:rsidRPr="003C4FC0" w:rsidRDefault="00B63EBF" w:rsidP="00B63EBF">
      <w:pPr>
        <w:tabs>
          <w:tab w:val="left" w:pos="2925"/>
        </w:tabs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CFE0113" w14:textId="77777777" w:rsidR="00092F53" w:rsidRDefault="00092F53" w:rsidP="00092F53">
      <w:pPr>
        <w:tabs>
          <w:tab w:val="left" w:pos="2925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A478B34" w14:textId="77777777" w:rsidR="00C70861" w:rsidRPr="007E7C5A" w:rsidRDefault="00C70861" w:rsidP="00DD45CE">
      <w:pPr>
        <w:spacing w:line="240" w:lineRule="auto"/>
        <w:rPr>
          <w:rFonts w:asciiTheme="majorHAnsi" w:hAnsiTheme="majorHAnsi" w:cstheme="majorHAnsi"/>
          <w:sz w:val="24"/>
          <w:szCs w:val="24"/>
        </w:rPr>
      </w:pPr>
    </w:p>
    <w:p w14:paraId="431241E0" w14:textId="77777777" w:rsidR="00E13340" w:rsidRDefault="00E13340" w:rsidP="00CF4D88">
      <w:pPr>
        <w:pStyle w:val="Naslov1"/>
      </w:pPr>
    </w:p>
    <w:p w14:paraId="03847C5E" w14:textId="77777777" w:rsidR="00E13340" w:rsidRDefault="00E13340" w:rsidP="00E13340"/>
    <w:p w14:paraId="06217776" w14:textId="77777777" w:rsidR="00E13340" w:rsidRDefault="00E13340" w:rsidP="00E13340"/>
    <w:p w14:paraId="4755192E" w14:textId="77777777" w:rsidR="00E13340" w:rsidRPr="00E13340" w:rsidRDefault="00E13340" w:rsidP="00E13340"/>
    <w:p w14:paraId="3739638F" w14:textId="47528056" w:rsidR="00580804" w:rsidRPr="00CF4D88" w:rsidRDefault="00580804" w:rsidP="00CF4D88">
      <w:pPr>
        <w:pStyle w:val="Naslov1"/>
      </w:pPr>
      <w:bookmarkStart w:id="16" w:name="_Toc195267121"/>
      <w:r w:rsidRPr="00CF4D88">
        <w:lastRenderedPageBreak/>
        <w:t>5. INDIKATIVNI FINANCIJSKI OKVIR ZA PROVEDBU MJERA, AKTIVNOSTI I PROJEKATA</w:t>
      </w:r>
      <w:bookmarkEnd w:id="16"/>
    </w:p>
    <w:p w14:paraId="2FAD3B45" w14:textId="77777777" w:rsidR="00580804" w:rsidRPr="007E7C5A" w:rsidRDefault="00580804" w:rsidP="00DD45CE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23C78323" w14:textId="77777777" w:rsidR="00580804" w:rsidRPr="007E7C5A" w:rsidRDefault="00580804" w:rsidP="002F2A8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Kako bi se pravovremeno pristupilo planiranju sredstava za provedbu mjera odnosno povezanih aktivnosti i projekata, nužno je pripremiti indikativni financijski okvir provedbenog programa s jasnim prikazom povezanosti utvrđenih mjera i pripadajućih ključnih aktivnosti i projekata s odgovarajućim stavkama u proračunu. </w:t>
      </w:r>
    </w:p>
    <w:p w14:paraId="37FE8A9D" w14:textId="77777777" w:rsidR="00580804" w:rsidRPr="007E7C5A" w:rsidRDefault="00580804" w:rsidP="002F2A8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B188C04" w14:textId="08983C25" w:rsidR="00580804" w:rsidRPr="007E7C5A" w:rsidRDefault="00580804" w:rsidP="002F2A8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Za svaku mjeru utvrđenu u provedbenom programu jedinice lokalne samouprave u Prilogu 1 </w:t>
      </w:r>
      <w:r w:rsidR="009655BD">
        <w:rPr>
          <w:rFonts w:asciiTheme="majorHAnsi" w:hAnsiTheme="majorHAnsi" w:cstheme="majorHAnsi"/>
          <w:color w:val="000000" w:themeColor="text1"/>
          <w:sz w:val="24"/>
          <w:szCs w:val="24"/>
        </w:rPr>
        <w:t>P</w:t>
      </w: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>rovedbenog programa unesen je procijenjeni trošak provedbe i utvrđene odgovarajuće stavke u proračunu jedinice lokalne samouprave na kojima će biti planirana sredstva za provedbu (šifra i naziv aktivnosti/ projekta u proračunu jedinice lokalne samouprave).</w:t>
      </w:r>
    </w:p>
    <w:p w14:paraId="37C04D45" w14:textId="77777777" w:rsidR="00580804" w:rsidRPr="007E7C5A" w:rsidRDefault="00580804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6E36B80D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43FC096" w14:textId="3532C9D3" w:rsidR="00B13135" w:rsidRPr="00CF4D88" w:rsidRDefault="00B13135" w:rsidP="00CF4D88">
      <w:pPr>
        <w:pStyle w:val="Naslov1"/>
      </w:pPr>
      <w:bookmarkStart w:id="17" w:name="_Toc195267122"/>
      <w:r w:rsidRPr="00CF4D88">
        <w:t>6. OKVIR ZA PRAĆENJE I IZVJEŠTAVANJE</w:t>
      </w:r>
      <w:bookmarkEnd w:id="17"/>
    </w:p>
    <w:p w14:paraId="69A65D95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3CBA6836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Praćenje i izvještavanje sastavni su dijelovi procesa strateškog planiranja. Praćenje napretka u provedbi provedbenog programa jedinice lokalne samouprave obuhvaća procese prikupljanja, analize i usporedbe podataka o utvrđenim pokazateljima rezultata kojima se sustavno prati napredak provedbe mjera utvrđenih u aktu strateškog planiranja. </w:t>
      </w:r>
    </w:p>
    <w:p w14:paraId="563CC059" w14:textId="77777777" w:rsidR="00B13135" w:rsidRPr="007E7C5A" w:rsidRDefault="00B13135" w:rsidP="00A4423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ADE77C9" w14:textId="77777777" w:rsidR="007B0E7E" w:rsidRPr="007B0E7E" w:rsidRDefault="00B13135" w:rsidP="00A4423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7B0E7E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Rokovi i postupci praćenja i izvještavanja o provedbi akata strateškog propisani su </w:t>
      </w:r>
    </w:p>
    <w:p w14:paraId="5D116EC9" w14:textId="1D21D44C" w:rsidR="007B0E7E" w:rsidRPr="007B0E7E" w:rsidRDefault="007B0E7E" w:rsidP="00A4423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bookmarkStart w:id="18" w:name="_Hlk93561721"/>
      <w:r w:rsidRPr="007B0E7E">
        <w:rPr>
          <w:sz w:val="24"/>
          <w:szCs w:val="24"/>
        </w:rPr>
        <w:t>Pravilnikom o rokovima i postupcima praćenja i izvještavanja o provedbi akata strateškog planiranja od nacionalnog značaja i od značaja za jedinice lokalne i područne (regionalne) samouprave (NN 153/23) te Priručniku o strateškom planiranju (MRRFEU, svibanj 2020.)</w:t>
      </w:r>
      <w:bookmarkEnd w:id="18"/>
      <w:r w:rsidRPr="007B0E7E">
        <w:rPr>
          <w:sz w:val="24"/>
          <w:szCs w:val="24"/>
        </w:rPr>
        <w:t>.</w:t>
      </w:r>
    </w:p>
    <w:p w14:paraId="0152079C" w14:textId="7C09F6B8" w:rsidR="00B13135" w:rsidRPr="007E7C5A" w:rsidRDefault="009655BD" w:rsidP="00A44237">
      <w:pPr>
        <w:spacing w:after="0" w:line="276" w:lineRule="auto"/>
        <w:jc w:val="both"/>
        <w:rPr>
          <w:rFonts w:asciiTheme="majorHAnsi" w:hAnsiTheme="majorHAnsi" w:cstheme="majorHAnsi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color w:val="000000" w:themeColor="text1"/>
          <w:sz w:val="24"/>
          <w:szCs w:val="24"/>
        </w:rPr>
        <w:t>G</w:t>
      </w:r>
      <w:r w:rsidR="00B13135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odišnje izvješće o provedbi provedbenog programa jedinice lokalne  samouprave je izvješće o napretku u provedbi mjera, aktivnosti i projekata te ostvarivanju pokazatelja rezultata iz kratkoročnih akata strateškog planiranja koje nositelj izrade provedbenog programa podnosi izvršnom tijelu jedinice lokalne ili područne (regionalne) samouprave 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>jednom</w:t>
      </w:r>
      <w:r w:rsidR="00B13135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godišnje</w:t>
      </w:r>
      <w:r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, </w:t>
      </w:r>
      <w:r w:rsidR="00B13135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do </w:t>
      </w:r>
      <w:r w:rsidR="007B0E7E">
        <w:rPr>
          <w:rFonts w:asciiTheme="majorHAnsi" w:hAnsiTheme="majorHAnsi" w:cstheme="majorHAnsi"/>
          <w:color w:val="000000" w:themeColor="text1"/>
          <w:sz w:val="24"/>
          <w:szCs w:val="24"/>
        </w:rPr>
        <w:t>15</w:t>
      </w:r>
      <w:r w:rsidR="00B13135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. </w:t>
      </w:r>
      <w:r w:rsidR="007B0E7E">
        <w:rPr>
          <w:rFonts w:asciiTheme="majorHAnsi" w:hAnsiTheme="majorHAnsi" w:cstheme="majorHAnsi"/>
          <w:color w:val="000000" w:themeColor="text1"/>
          <w:sz w:val="24"/>
          <w:szCs w:val="24"/>
        </w:rPr>
        <w:t>veljače</w:t>
      </w:r>
      <w:r w:rsidR="00B13135" w:rsidRPr="007E7C5A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tekuće godine za prethodnu godinu.</w:t>
      </w:r>
    </w:p>
    <w:p w14:paraId="666D5103" w14:textId="77777777" w:rsidR="005A6E7F" w:rsidRDefault="005A6E7F" w:rsidP="00A44237">
      <w:pPr>
        <w:spacing w:line="240" w:lineRule="auto"/>
        <w:jc w:val="both"/>
        <w:rPr>
          <w:rFonts w:asciiTheme="majorHAnsi" w:hAnsiTheme="majorHAnsi" w:cstheme="majorHAnsi"/>
        </w:rPr>
      </w:pPr>
    </w:p>
    <w:p w14:paraId="0AC9DFB2" w14:textId="77777777" w:rsidR="005A6E7F" w:rsidRPr="007E7C5A" w:rsidRDefault="005A6E7F" w:rsidP="00DD45CE">
      <w:pPr>
        <w:spacing w:line="240" w:lineRule="auto"/>
        <w:rPr>
          <w:rFonts w:asciiTheme="majorHAnsi" w:hAnsiTheme="majorHAnsi" w:cstheme="majorHAnsi"/>
        </w:rPr>
      </w:pPr>
    </w:p>
    <w:p w14:paraId="037EE9F3" w14:textId="54E30AFD" w:rsidR="00B13135" w:rsidRPr="00CF4D88" w:rsidRDefault="00B13135" w:rsidP="00CF4D88">
      <w:pPr>
        <w:pStyle w:val="Naslov1"/>
      </w:pPr>
      <w:bookmarkStart w:id="19" w:name="_Toc77588081"/>
      <w:bookmarkStart w:id="20" w:name="_Toc195267123"/>
      <w:r w:rsidRPr="00CF4D88">
        <w:t>7. DRUGI RELEVANTNI PODACI O MJERI</w:t>
      </w:r>
      <w:bookmarkEnd w:id="19"/>
      <w:bookmarkEnd w:id="20"/>
    </w:p>
    <w:p w14:paraId="36E1BF15" w14:textId="77777777" w:rsidR="00B13135" w:rsidRPr="007E7C5A" w:rsidRDefault="00B13135" w:rsidP="00DD45CE">
      <w:pPr>
        <w:spacing w:after="0" w:line="240" w:lineRule="auto"/>
        <w:rPr>
          <w:rFonts w:asciiTheme="majorHAnsi" w:hAnsiTheme="majorHAnsi" w:cstheme="majorHAnsi"/>
        </w:rPr>
      </w:pPr>
    </w:p>
    <w:p w14:paraId="0D6C5E20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Osim provedbi ciljeva politika utvrđenih u aktima strateškog planiranja, samoupravne jedinice provedbom mjera doprinose i provedbi međunarodno preuzetih obveza, provedbi obveza uređenih posebnim nacionalnih propisima kao i provedbi zajedničkih prioriteta Europske unije. </w:t>
      </w:r>
    </w:p>
    <w:p w14:paraId="1163AEC5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834776F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lastRenderedPageBreak/>
        <w:t>Označavanjem doprinosa pojedinih mjera ispunjenju navedenih obveza u Prilogu 1 provedbenog programa, moguće je odrediti ukupne iznose ulaganja planirane na razini jedinica lokalne i područne (regionalne) samouprave namijenjene provedbi međunarodno preuzetih obveza kao i provedbi zajedničkih prioriteta i obveza uređenih posebnim nacionalnim propisima.</w:t>
      </w:r>
    </w:p>
    <w:p w14:paraId="4FD6BC2F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BFE2F43" w14:textId="479DE136" w:rsidR="00B13135" w:rsidRPr="00CF4D88" w:rsidRDefault="00B13135" w:rsidP="00CF4D88">
      <w:pPr>
        <w:pStyle w:val="Naslov2"/>
        <w:rPr>
          <w:sz w:val="32"/>
          <w:szCs w:val="32"/>
        </w:rPr>
      </w:pPr>
      <w:bookmarkStart w:id="21" w:name="_Toc77588082"/>
      <w:bookmarkStart w:id="22" w:name="_Toc195267124"/>
      <w:r w:rsidRPr="00CF4D88">
        <w:rPr>
          <w:sz w:val="32"/>
          <w:szCs w:val="32"/>
        </w:rPr>
        <w:t>7.1</w:t>
      </w:r>
      <w:r w:rsidR="00953812" w:rsidRPr="00CF4D88">
        <w:rPr>
          <w:sz w:val="32"/>
          <w:szCs w:val="32"/>
        </w:rPr>
        <w:t>.</w:t>
      </w:r>
      <w:r w:rsidRPr="00CF4D88">
        <w:rPr>
          <w:sz w:val="32"/>
          <w:szCs w:val="32"/>
        </w:rPr>
        <w:t xml:space="preserve"> Utvrđivanje doprinosa mjera jedinice lokalne samouprave ispunjenju obaveza uređenih posebnim nacionalnim propisima</w:t>
      </w:r>
      <w:bookmarkEnd w:id="21"/>
      <w:bookmarkEnd w:id="22"/>
    </w:p>
    <w:p w14:paraId="61681586" w14:textId="77777777" w:rsidR="00B13135" w:rsidRPr="007E7C5A" w:rsidRDefault="00B13135" w:rsidP="002F2A87">
      <w:pPr>
        <w:spacing w:line="276" w:lineRule="auto"/>
        <w:jc w:val="both"/>
        <w:rPr>
          <w:rFonts w:asciiTheme="majorHAnsi" w:hAnsiTheme="majorHAnsi" w:cstheme="majorHAnsi"/>
        </w:rPr>
      </w:pPr>
    </w:p>
    <w:p w14:paraId="710E9D01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U skladu s odredbama propisa koji uređuju upravljanje razvojem područja s razvojnim posebnostima (Zakon o otocima, Zakon o potpomognutim područjima, Zakon o brdsko-planinskim područjima) jedinice lokalne samouprave koje u svom sastavu sadrže i područja s razvojnim posebnostima, dužne su na primjereni način pridonositi gospodarskom i ukupnom razvoju navedenih područja u skladu s njihovim razvojnim posebnostima, odnosno provoditi mjere i poduzimati radnje predviđene navedenim propisima. </w:t>
      </w:r>
    </w:p>
    <w:p w14:paraId="58AA1BB5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0F5E1C6" w14:textId="5FDCDFE5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Ukoliko se određenom mjerom u provedbenom programu doprinosi provedbi obveza jed</w:t>
      </w:r>
      <w:r w:rsidR="00BF2781" w:rsidRPr="007E7C5A">
        <w:rPr>
          <w:rFonts w:asciiTheme="majorHAnsi" w:eastAsia="Times New Roman" w:hAnsiTheme="majorHAnsi" w:cstheme="majorHAnsi"/>
          <w:sz w:val="24"/>
          <w:szCs w:val="24"/>
        </w:rPr>
        <w:t>i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nice lokalne samouprave propisanih Zakonom o otocima, odnosno doprinosi se gospodarskom i svekolikom razvoju otočnog područja, tada se tijekom izrade provedbenog programa, u Prilogu 1, navedenoj mjeri dodjeljuje oznaka „</w:t>
      </w:r>
      <w:r w:rsidRPr="007E7C5A">
        <w:rPr>
          <w:rFonts w:asciiTheme="majorHAnsi" w:eastAsia="Times New Roman" w:hAnsiTheme="majorHAnsi" w:cstheme="majorHAnsi"/>
          <w:b/>
          <w:sz w:val="24"/>
          <w:szCs w:val="24"/>
        </w:rPr>
        <w:t>OT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“.</w:t>
      </w:r>
    </w:p>
    <w:p w14:paraId="43E31570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79BA3F7A" w14:textId="1FBFA729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Ukoliko se određenom mjerom doprinosi provedbi obveza jed</w:t>
      </w:r>
      <w:r w:rsidR="00BF2781" w:rsidRPr="007E7C5A">
        <w:rPr>
          <w:rFonts w:asciiTheme="majorHAnsi" w:eastAsia="Times New Roman" w:hAnsiTheme="majorHAnsi" w:cstheme="majorHAnsi"/>
          <w:sz w:val="24"/>
          <w:szCs w:val="24"/>
        </w:rPr>
        <w:t>i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nice lokalne samouprave propisanih Zakonom o brdsko-planinskim područjima, odnosno doprinosi jačanju konkurentnosti i ostvarenju razvojnih potencijala brdsko-planinskih područja, tada se tijekom izrade provedbenog programa, u Prilogu 1,  navedenoj mjeri dodjeljuje oznaka „</w:t>
      </w:r>
      <w:r w:rsidRPr="007E7C5A">
        <w:rPr>
          <w:rFonts w:asciiTheme="majorHAnsi" w:eastAsia="Times New Roman" w:hAnsiTheme="majorHAnsi" w:cstheme="majorHAnsi"/>
          <w:b/>
          <w:sz w:val="24"/>
          <w:szCs w:val="24"/>
        </w:rPr>
        <w:t>BPP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“.</w:t>
      </w:r>
    </w:p>
    <w:p w14:paraId="79222AB2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2ECCE6C7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Ukoliko se određenom mjerom doprinosi provedbi obveza JLP(R)S propisanih Zakonom o potpomognutim područjima, odnosno doprinosi jačanju konkurentnosti i ostvarenju razvojnih potencijala potpomognutih područja, tada se tijekom izrade provedbenog programa navedenoj mjeri dodjeljuje oznaka „</w:t>
      </w:r>
      <w:r w:rsidRPr="007E7C5A">
        <w:rPr>
          <w:rFonts w:asciiTheme="majorHAnsi" w:eastAsia="Times New Roman" w:hAnsiTheme="majorHAnsi" w:cstheme="majorHAnsi"/>
          <w:b/>
          <w:sz w:val="24"/>
          <w:szCs w:val="24"/>
        </w:rPr>
        <w:t>PP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“.</w:t>
      </w:r>
    </w:p>
    <w:p w14:paraId="05BE1A5E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690632DB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U slučaju da se odnosi na različita područja ista mjera može imati više navedenih oznaka. Tada je potrebno definirati pokazatelje rezultata za svako povezano područje.</w:t>
      </w:r>
    </w:p>
    <w:p w14:paraId="2DD9E9EE" w14:textId="77777777" w:rsidR="00B13135" w:rsidRPr="007E7C5A" w:rsidRDefault="00B13135" w:rsidP="002F2A87">
      <w:pPr>
        <w:spacing w:before="24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1BF0184B" w14:textId="77777777" w:rsidR="00B13135" w:rsidRPr="00CF4D88" w:rsidRDefault="00B13135" w:rsidP="00CF4D88">
      <w:pPr>
        <w:pStyle w:val="Naslov2"/>
        <w:rPr>
          <w:sz w:val="32"/>
          <w:szCs w:val="32"/>
        </w:rPr>
      </w:pPr>
      <w:bookmarkStart w:id="23" w:name="_Toc77588083"/>
      <w:bookmarkStart w:id="24" w:name="_Toc195267125"/>
      <w:r w:rsidRPr="00CF4D88">
        <w:rPr>
          <w:sz w:val="32"/>
          <w:szCs w:val="32"/>
        </w:rPr>
        <w:t>7.2. Utvrđivanje doprinosa mjera jedinice lokalne samouprave provedbi zajedničkih prioriteta Europske unije</w:t>
      </w:r>
      <w:bookmarkEnd w:id="23"/>
      <w:bookmarkEnd w:id="24"/>
    </w:p>
    <w:p w14:paraId="64E0BE00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</w:rPr>
      </w:pPr>
    </w:p>
    <w:p w14:paraId="1CE5EE27" w14:textId="77777777" w:rsidR="00B13135" w:rsidRPr="007E7C5A" w:rsidRDefault="00B13135" w:rsidP="002F2A87">
      <w:p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Digitalna transformacija i zelena tranzicija su zajednički prioriteti razvoja Europske unije u narednom razdoblju. Obzirom na navedeno nužno je pripremati i provoditi politike kojima će se ojačati kapaciteti u području novih digitalnih tehnologija i podržati 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lastRenderedPageBreak/>
        <w:t>zelena tranzicija u zemljama Europske unije, kako na nacionalnoj, tako i na lokalnoj i područnoj (regionalnoj) razini.</w:t>
      </w:r>
    </w:p>
    <w:p w14:paraId="3BEE1414" w14:textId="77777777" w:rsidR="00B13135" w:rsidRPr="007E7C5A" w:rsidRDefault="00B13135" w:rsidP="002F2A87">
      <w:p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378508CD" w14:textId="77777777" w:rsidR="00B13135" w:rsidRPr="007E7C5A" w:rsidRDefault="00B13135" w:rsidP="002F2A87">
      <w:pPr>
        <w:spacing w:after="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Ukoliko određena mjera, bilo u cijelosti ili djelomično, doprinosi zelenoj tranziciji, odnosno očuvanju biološke raznolikosti, osiguranju zdravijeg i održivijeg prehrambenog sustava, jačanju kružne ekonomije, promicanju zelenih investicija i osnaživanju industrija za zelenu tranziciju, tada se tijekom izrade provedbenog programa navedenoj mjeri u Prilogu 1 dodjeljuje oznaka (</w:t>
      </w:r>
      <w:r w:rsidRPr="007E7C5A">
        <w:rPr>
          <w:rFonts w:asciiTheme="majorHAnsi" w:eastAsia="Times New Roman" w:hAnsiTheme="majorHAnsi" w:cstheme="majorHAnsi"/>
          <w:b/>
          <w:sz w:val="24"/>
          <w:szCs w:val="24"/>
        </w:rPr>
        <w:t>DA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>). Ukoliko mjera ne doprinosi zelenoj tranziciji potrebno je unijeti (</w:t>
      </w:r>
      <w:r w:rsidRPr="007E7C5A">
        <w:rPr>
          <w:rFonts w:asciiTheme="majorHAnsi" w:eastAsia="Times New Roman" w:hAnsiTheme="majorHAnsi" w:cstheme="majorHAnsi"/>
          <w:b/>
          <w:bCs/>
          <w:sz w:val="24"/>
          <w:szCs w:val="24"/>
        </w:rPr>
        <w:t>NE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). </w:t>
      </w:r>
    </w:p>
    <w:p w14:paraId="05AF6988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35703DB4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Ukoliko određena mjera, bilo u cijelosti ili djelomično, doprinosi digitalnoj transformaciji, odnosno integraciji digitalnih tehnologija, umjetne inteligencije, interneta stvari i računalstva u oblaku u poslovanje poduzeća i tijela javne vlasti, razvoju digitalnih vještina u građana i radnika, digitalizaciji javnih usluga kao i razvoju digitalnih platformi, tada se tijekom izrade provedbenog programa navedenoj mjeri u Prilogu 1 dodjeljuje oznaka (</w:t>
      </w:r>
      <w:r w:rsidRPr="007E7C5A">
        <w:rPr>
          <w:rFonts w:asciiTheme="majorHAnsi" w:hAnsiTheme="majorHAnsi" w:cstheme="majorHAnsi"/>
          <w:b/>
          <w:sz w:val="24"/>
          <w:szCs w:val="24"/>
        </w:rPr>
        <w:t>DA</w:t>
      </w:r>
      <w:r w:rsidRPr="007E7C5A">
        <w:rPr>
          <w:rFonts w:asciiTheme="majorHAnsi" w:hAnsiTheme="majorHAnsi" w:cstheme="majorHAnsi"/>
          <w:sz w:val="24"/>
          <w:szCs w:val="24"/>
        </w:rPr>
        <w:t>). Ukoliko mjera ne doprinosi digitalnoj transformaciji potrebno je unijeti (</w:t>
      </w:r>
      <w:r w:rsidRPr="007E7C5A">
        <w:rPr>
          <w:rFonts w:asciiTheme="majorHAnsi" w:hAnsiTheme="majorHAnsi" w:cstheme="majorHAnsi"/>
          <w:b/>
          <w:bCs/>
          <w:sz w:val="24"/>
          <w:szCs w:val="24"/>
        </w:rPr>
        <w:t>NE</w:t>
      </w:r>
      <w:r w:rsidRPr="007E7C5A">
        <w:rPr>
          <w:rFonts w:asciiTheme="majorHAnsi" w:hAnsiTheme="majorHAnsi" w:cstheme="majorHAnsi"/>
          <w:sz w:val="24"/>
          <w:szCs w:val="24"/>
        </w:rPr>
        <w:t>).</w:t>
      </w:r>
    </w:p>
    <w:p w14:paraId="2DFBFE2E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752F1BE" w14:textId="57A48611" w:rsidR="00B13135" w:rsidRPr="00CF4D88" w:rsidRDefault="00B13135" w:rsidP="00CF4D88">
      <w:pPr>
        <w:pStyle w:val="Naslov2"/>
        <w:rPr>
          <w:sz w:val="32"/>
          <w:szCs w:val="32"/>
        </w:rPr>
      </w:pPr>
      <w:bookmarkStart w:id="25" w:name="_Toc195267126"/>
      <w:r w:rsidRPr="00CF4D88">
        <w:rPr>
          <w:sz w:val="32"/>
          <w:szCs w:val="32"/>
        </w:rPr>
        <w:t xml:space="preserve">7.3. Utvrđivanje doprinosa mjera </w:t>
      </w:r>
      <w:r w:rsidR="00BA45E1" w:rsidRPr="00CF4D88">
        <w:rPr>
          <w:sz w:val="32"/>
          <w:szCs w:val="32"/>
        </w:rPr>
        <w:t xml:space="preserve">jedinice lokalne samouprave </w:t>
      </w:r>
      <w:r w:rsidRPr="00CF4D88">
        <w:rPr>
          <w:sz w:val="32"/>
          <w:szCs w:val="32"/>
        </w:rPr>
        <w:t>provedbi ciljeva/</w:t>
      </w:r>
      <w:proofErr w:type="spellStart"/>
      <w:r w:rsidRPr="00CF4D88">
        <w:rPr>
          <w:sz w:val="32"/>
          <w:szCs w:val="32"/>
        </w:rPr>
        <w:t>podciljeva</w:t>
      </w:r>
      <w:proofErr w:type="spellEnd"/>
      <w:r w:rsidRPr="00CF4D88">
        <w:rPr>
          <w:sz w:val="32"/>
          <w:szCs w:val="32"/>
        </w:rPr>
        <w:t xml:space="preserve"> održivog razvoja UN Agende 2030</w:t>
      </w:r>
      <w:bookmarkEnd w:id="25"/>
    </w:p>
    <w:p w14:paraId="0410E75C" w14:textId="77777777" w:rsidR="00B13135" w:rsidRPr="00CF4D88" w:rsidRDefault="00B13135" w:rsidP="00CF4D88">
      <w:pPr>
        <w:pStyle w:val="Naslov2"/>
        <w:rPr>
          <w:sz w:val="32"/>
          <w:szCs w:val="32"/>
        </w:rPr>
      </w:pPr>
    </w:p>
    <w:p w14:paraId="17886607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 xml:space="preserve">Ukoliko provedba određene mjere doprinosi ostvarenju određenog cilja Programa Ujedinjenih naroda o održivom razvoju do 2030. godine (UN Agenda 2030), tada se navedenoj mjeri tijekom izrade u Prilogu 1 provedbenog programa dodjeljuje oznaka (SDG i broj cilja ili pripadajućeg </w:t>
      </w:r>
      <w:proofErr w:type="spellStart"/>
      <w:r w:rsidRPr="007E7C5A">
        <w:rPr>
          <w:rFonts w:asciiTheme="majorHAnsi" w:hAnsiTheme="majorHAnsi" w:cstheme="majorHAnsi"/>
          <w:sz w:val="24"/>
          <w:szCs w:val="24"/>
        </w:rPr>
        <w:t>podcilja</w:t>
      </w:r>
      <w:proofErr w:type="spellEnd"/>
      <w:r w:rsidRPr="007E7C5A">
        <w:rPr>
          <w:rFonts w:asciiTheme="majorHAnsi" w:hAnsiTheme="majorHAnsi" w:cstheme="majorHAnsi"/>
          <w:sz w:val="24"/>
          <w:szCs w:val="24"/>
        </w:rPr>
        <w:t xml:space="preserve"> održivog razvoja).</w:t>
      </w:r>
    </w:p>
    <w:p w14:paraId="66BED775" w14:textId="77777777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5211E05" w14:textId="05A88619" w:rsidR="00B13135" w:rsidRPr="007E7C5A" w:rsidRDefault="00B13135" w:rsidP="002F2A87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sz w:val="24"/>
          <w:szCs w:val="24"/>
        </w:rPr>
        <w:t>Ukoliko provedba mjere ne doprinosi ostvarenju ciljeva održivog razvoja tada je na odgovarajućem mjestu potrebno unijeti oznaku nije primjenjivo –( n/p).</w:t>
      </w:r>
    </w:p>
    <w:p w14:paraId="05CC1189" w14:textId="77777777" w:rsidR="00B13135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D976FF3" w14:textId="77777777" w:rsidR="005A6E7F" w:rsidRDefault="005A6E7F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A3EBDD9" w14:textId="77777777" w:rsidR="005A6E7F" w:rsidRDefault="005A6E7F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A8CBDA6" w14:textId="77777777" w:rsidR="005A6E7F" w:rsidRPr="007E7C5A" w:rsidRDefault="005A6E7F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9142414" w14:textId="77777777" w:rsidR="00B13135" w:rsidRPr="00CF4D88" w:rsidRDefault="00B13135" w:rsidP="00CF4D88">
      <w:pPr>
        <w:pStyle w:val="Naslov2"/>
        <w:rPr>
          <w:sz w:val="32"/>
          <w:szCs w:val="32"/>
        </w:rPr>
      </w:pPr>
      <w:bookmarkStart w:id="26" w:name="_Toc77077567"/>
      <w:bookmarkStart w:id="27" w:name="_Toc195267127"/>
      <w:r w:rsidRPr="00CF4D88">
        <w:rPr>
          <w:sz w:val="32"/>
          <w:szCs w:val="32"/>
        </w:rPr>
        <w:t>PRILOG 1. Tablični predložak za izradu provedbenih programa</w:t>
      </w:r>
      <w:bookmarkEnd w:id="26"/>
      <w:bookmarkEnd w:id="27"/>
    </w:p>
    <w:p w14:paraId="44B8FCFD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07CE5B11" w14:textId="0037971E" w:rsidR="00B13135" w:rsidRPr="007E7C5A" w:rsidRDefault="00B13135" w:rsidP="0017333A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E7C5A">
        <w:rPr>
          <w:rFonts w:asciiTheme="majorHAnsi" w:hAnsiTheme="majorHAnsi" w:cstheme="majorHAnsi"/>
          <w:bCs/>
          <w:sz w:val="24"/>
          <w:szCs w:val="24"/>
        </w:rPr>
        <w:t>Tekstualnom dijelu akta prilaže se popunjeni tablični prikaz - Prilog 1 Predložak za</w:t>
      </w:r>
      <w:r w:rsidR="00BA45E1">
        <w:rPr>
          <w:rFonts w:asciiTheme="majorHAnsi" w:hAnsiTheme="majorHAnsi" w:cstheme="majorHAnsi"/>
          <w:bCs/>
          <w:sz w:val="24"/>
          <w:szCs w:val="24"/>
        </w:rPr>
        <w:t xml:space="preserve"> izradu provedbenih programa JL</w:t>
      </w:r>
      <w:r w:rsidRPr="007E7C5A">
        <w:rPr>
          <w:rFonts w:asciiTheme="majorHAnsi" w:hAnsiTheme="majorHAnsi" w:cstheme="majorHAnsi"/>
          <w:bCs/>
          <w:sz w:val="24"/>
          <w:szCs w:val="24"/>
        </w:rPr>
        <w:t>S (.</w:t>
      </w:r>
      <w:proofErr w:type="spellStart"/>
      <w:r w:rsidRPr="007E7C5A">
        <w:rPr>
          <w:rFonts w:asciiTheme="majorHAnsi" w:hAnsiTheme="majorHAnsi" w:cstheme="majorHAnsi"/>
          <w:bCs/>
          <w:sz w:val="24"/>
          <w:szCs w:val="24"/>
        </w:rPr>
        <w:t>xslx</w:t>
      </w:r>
      <w:proofErr w:type="spellEnd"/>
      <w:r w:rsidRPr="007E7C5A">
        <w:rPr>
          <w:rFonts w:asciiTheme="majorHAnsi" w:hAnsiTheme="majorHAnsi" w:cstheme="majorHAnsi"/>
          <w:bCs/>
          <w:sz w:val="24"/>
          <w:szCs w:val="24"/>
        </w:rPr>
        <w:t xml:space="preserve"> elektronički format)</w:t>
      </w:r>
      <w:r w:rsidRPr="007E7C5A">
        <w:rPr>
          <w:rFonts w:asciiTheme="majorHAnsi" w:hAnsiTheme="majorHAnsi" w:cstheme="majorHAnsi"/>
          <w:sz w:val="24"/>
          <w:szCs w:val="24"/>
        </w:rPr>
        <w:t>, koji sadrži:</w:t>
      </w:r>
    </w:p>
    <w:p w14:paraId="128856E6" w14:textId="77777777" w:rsidR="00B13135" w:rsidRPr="007E7C5A" w:rsidRDefault="00B13135" w:rsidP="0017333A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37A601E" w14:textId="77777777" w:rsidR="00B13135" w:rsidRPr="007E7C5A" w:rsidRDefault="00B13135" w:rsidP="0017333A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bCs/>
          <w:sz w:val="24"/>
          <w:szCs w:val="24"/>
        </w:rPr>
        <w:t>Popis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7E7C5A">
        <w:rPr>
          <w:rFonts w:asciiTheme="majorHAnsi" w:eastAsia="Times New Roman" w:hAnsiTheme="majorHAnsi" w:cstheme="majorHAnsi"/>
          <w:bCs/>
          <w:sz w:val="24"/>
          <w:szCs w:val="24"/>
        </w:rPr>
        <w:t>mjera i planiranih rokova provedbe</w:t>
      </w:r>
    </w:p>
    <w:p w14:paraId="58C618F7" w14:textId="77777777" w:rsidR="00B13135" w:rsidRPr="007E7C5A" w:rsidRDefault="00B13135" w:rsidP="0017333A">
      <w:pPr>
        <w:numPr>
          <w:ilvl w:val="0"/>
          <w:numId w:val="22"/>
        </w:numPr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naziv i svrha provedbe mjere </w:t>
      </w:r>
    </w:p>
    <w:p w14:paraId="42B8B32B" w14:textId="77777777" w:rsidR="00B13135" w:rsidRPr="007E7C5A" w:rsidRDefault="00B13135" w:rsidP="0017333A">
      <w:pPr>
        <w:numPr>
          <w:ilvl w:val="0"/>
          <w:numId w:val="22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podatak o planiranom roku provedbe pojedine mjere</w:t>
      </w:r>
    </w:p>
    <w:p w14:paraId="42BE40A1" w14:textId="77777777" w:rsidR="00B13135" w:rsidRPr="007E7C5A" w:rsidRDefault="00B13135" w:rsidP="0017333A">
      <w:pPr>
        <w:numPr>
          <w:ilvl w:val="0"/>
          <w:numId w:val="22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popis ključnih aktivnosti nužnih za provedbu pojedine mjere</w:t>
      </w:r>
    </w:p>
    <w:p w14:paraId="17C22952" w14:textId="77777777" w:rsidR="00B13135" w:rsidRPr="007E7C5A" w:rsidRDefault="00B13135" w:rsidP="0017333A">
      <w:pPr>
        <w:numPr>
          <w:ilvl w:val="0"/>
          <w:numId w:val="22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podatak o planiranom roku postignuća ključnih aktivnosti tijekom provedbe pojedine mjere</w:t>
      </w:r>
    </w:p>
    <w:p w14:paraId="0EB7F78C" w14:textId="77777777" w:rsidR="00B13135" w:rsidRPr="007E7C5A" w:rsidRDefault="00B13135" w:rsidP="0017333A">
      <w:pPr>
        <w:numPr>
          <w:ilvl w:val="0"/>
          <w:numId w:val="22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lastRenderedPageBreak/>
        <w:t>podatak o upravnom tijelu JLS nadležnom za provedbu pojedine mjere</w:t>
      </w:r>
    </w:p>
    <w:p w14:paraId="42A077A6" w14:textId="77777777" w:rsidR="00B13135" w:rsidRPr="007E7C5A" w:rsidRDefault="00B13135" w:rsidP="0017333A">
      <w:pPr>
        <w:autoSpaceDE w:val="0"/>
        <w:autoSpaceDN w:val="0"/>
        <w:adjustRightInd w:val="0"/>
        <w:spacing w:before="160" w:after="320" w:line="276" w:lineRule="auto"/>
        <w:ind w:left="720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211AE137" w14:textId="77777777" w:rsidR="00B13135" w:rsidRPr="007E7C5A" w:rsidRDefault="00B13135" w:rsidP="0017333A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bCs/>
          <w:caps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bCs/>
          <w:sz w:val="24"/>
          <w:szCs w:val="24"/>
        </w:rPr>
        <w:t xml:space="preserve">Pokazatelje rezultata </w:t>
      </w:r>
    </w:p>
    <w:p w14:paraId="1F3EC084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naziv pokazatelja rezultata</w:t>
      </w:r>
    </w:p>
    <w:p w14:paraId="456C5102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početna vrijednost pokazatelja rezultata</w:t>
      </w:r>
    </w:p>
    <w:p w14:paraId="676C9763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ciljana vrijednost pokazatelja rezultata po godinama, za svaku godinu provedbe pojedine mjere</w:t>
      </w:r>
    </w:p>
    <w:p w14:paraId="4BF88CC0" w14:textId="77777777" w:rsidR="00B13135" w:rsidRPr="007E7C5A" w:rsidRDefault="00B13135" w:rsidP="0017333A">
      <w:pPr>
        <w:autoSpaceDE w:val="0"/>
        <w:autoSpaceDN w:val="0"/>
        <w:adjustRightInd w:val="0"/>
        <w:spacing w:before="160" w:after="320" w:line="276" w:lineRule="auto"/>
        <w:ind w:left="720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193C8F26" w14:textId="77777777" w:rsidR="00B13135" w:rsidRPr="007E7C5A" w:rsidRDefault="00B13135" w:rsidP="0017333A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bCs/>
          <w:sz w:val="24"/>
          <w:szCs w:val="24"/>
        </w:rPr>
        <w:t>Poveznicu s proračunom</w:t>
      </w:r>
    </w:p>
    <w:p w14:paraId="434C5FC6" w14:textId="70A932B0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procjena ukupnog troška provedbe mjere (u </w:t>
      </w:r>
      <w:r w:rsidR="009655BD">
        <w:rPr>
          <w:rFonts w:asciiTheme="majorHAnsi" w:eastAsia="Times New Roman" w:hAnsiTheme="majorHAnsi" w:cstheme="majorHAnsi"/>
          <w:sz w:val="24"/>
          <w:szCs w:val="24"/>
        </w:rPr>
        <w:t>EUR</w:t>
      </w: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) </w:t>
      </w:r>
    </w:p>
    <w:p w14:paraId="640306E5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program u proračunu JLS (oznaka i naziv) – za troškove provedbe pojedinog posebnog cilja</w:t>
      </w:r>
    </w:p>
    <w:p w14:paraId="632C6278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aktivnost ili projekt u proračunu JLS (oznaka i naziv) – za troškove provedbe pojedine mjere, aktivnosti odnosno projekta</w:t>
      </w:r>
    </w:p>
    <w:p w14:paraId="38CA8949" w14:textId="77777777" w:rsidR="00B13135" w:rsidRPr="007E7C5A" w:rsidRDefault="00B13135" w:rsidP="0017333A">
      <w:pPr>
        <w:autoSpaceDE w:val="0"/>
        <w:autoSpaceDN w:val="0"/>
        <w:adjustRightInd w:val="0"/>
        <w:spacing w:before="160" w:after="320" w:line="276" w:lineRule="auto"/>
        <w:ind w:left="720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4D017A61" w14:textId="77777777" w:rsidR="00B13135" w:rsidRPr="007E7C5A" w:rsidRDefault="00B13135" w:rsidP="0017333A">
      <w:pPr>
        <w:autoSpaceDE w:val="0"/>
        <w:autoSpaceDN w:val="0"/>
        <w:adjustRightInd w:val="0"/>
        <w:spacing w:before="160" w:after="0" w:line="276" w:lineRule="auto"/>
        <w:jc w:val="both"/>
        <w:rPr>
          <w:rFonts w:asciiTheme="majorHAnsi" w:eastAsia="Times New Roman" w:hAnsiTheme="majorHAnsi" w:cstheme="majorHAnsi"/>
          <w:bCs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bCs/>
          <w:sz w:val="24"/>
          <w:szCs w:val="24"/>
        </w:rPr>
        <w:t>Druge relevantne podatke o mjeri</w:t>
      </w:r>
    </w:p>
    <w:p w14:paraId="4CC0B24E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oznaku vrste mjere (reformske, investicijske i ostale)</w:t>
      </w:r>
    </w:p>
    <w:p w14:paraId="178536BA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oznake doprinosa mjera JLS ispunjenju obveza uređenih posebnim propisima</w:t>
      </w:r>
    </w:p>
    <w:p w14:paraId="6C912F9F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oznake poveznice s ciljem/ </w:t>
      </w:r>
      <w:proofErr w:type="spellStart"/>
      <w:r w:rsidRPr="007E7C5A">
        <w:rPr>
          <w:rFonts w:asciiTheme="majorHAnsi" w:eastAsia="Times New Roman" w:hAnsiTheme="majorHAnsi" w:cstheme="majorHAnsi"/>
          <w:sz w:val="24"/>
          <w:szCs w:val="24"/>
        </w:rPr>
        <w:t>podciljem</w:t>
      </w:r>
      <w:proofErr w:type="spellEnd"/>
      <w:r w:rsidRPr="007E7C5A">
        <w:rPr>
          <w:rFonts w:asciiTheme="majorHAnsi" w:eastAsia="Times New Roman" w:hAnsiTheme="majorHAnsi" w:cstheme="majorHAnsi"/>
          <w:sz w:val="24"/>
          <w:szCs w:val="24"/>
        </w:rPr>
        <w:t xml:space="preserve"> održivog razvoja UN Agende 2030 (SDG)</w:t>
      </w:r>
    </w:p>
    <w:p w14:paraId="18DCCD7E" w14:textId="77777777" w:rsidR="00B13135" w:rsidRPr="007E7C5A" w:rsidRDefault="00B13135" w:rsidP="0017333A">
      <w:pPr>
        <w:numPr>
          <w:ilvl w:val="0"/>
          <w:numId w:val="21"/>
        </w:numPr>
        <w:autoSpaceDE w:val="0"/>
        <w:autoSpaceDN w:val="0"/>
        <w:adjustRightInd w:val="0"/>
        <w:spacing w:before="160" w:after="320" w:line="276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E7C5A">
        <w:rPr>
          <w:rFonts w:asciiTheme="majorHAnsi" w:eastAsia="Times New Roman" w:hAnsiTheme="majorHAnsi" w:cstheme="majorHAnsi"/>
          <w:sz w:val="24"/>
          <w:szCs w:val="24"/>
        </w:rPr>
        <w:t>oznaku doprinosa zajedničkim prioritetima Europske unije, odnosno doprinosa zelenoj tranziciji i digitalnoj transformaciji</w:t>
      </w:r>
    </w:p>
    <w:p w14:paraId="69C40F72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56F9B5F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204D290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289A340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548846C" w14:textId="77777777" w:rsidR="00B13135" w:rsidRPr="007E7C5A" w:rsidRDefault="00B13135" w:rsidP="00DD45CE">
      <w:pPr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B229A7B" w14:textId="77777777" w:rsidR="00607D41" w:rsidRPr="007E7C5A" w:rsidRDefault="00607D41" w:rsidP="00DD45CE">
      <w:pPr>
        <w:spacing w:line="240" w:lineRule="auto"/>
        <w:rPr>
          <w:rFonts w:asciiTheme="majorHAnsi" w:hAnsiTheme="majorHAnsi" w:cstheme="majorHAnsi"/>
        </w:rPr>
      </w:pPr>
    </w:p>
    <w:sectPr w:rsidR="00607D41" w:rsidRPr="007E7C5A" w:rsidSect="00B13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84A5D" w14:textId="77777777" w:rsidR="00EA68F9" w:rsidRDefault="00EA68F9" w:rsidP="00FF7DFB">
      <w:pPr>
        <w:spacing w:after="0" w:line="240" w:lineRule="auto"/>
      </w:pPr>
      <w:r>
        <w:separator/>
      </w:r>
    </w:p>
  </w:endnote>
  <w:endnote w:type="continuationSeparator" w:id="0">
    <w:p w14:paraId="239EDD4B" w14:textId="77777777" w:rsidR="00EA68F9" w:rsidRDefault="00EA68F9" w:rsidP="00FF7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3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8828211"/>
      <w:docPartObj>
        <w:docPartGallery w:val="Page Numbers (Bottom of Page)"/>
        <w:docPartUnique/>
      </w:docPartObj>
    </w:sdtPr>
    <w:sdtContent>
      <w:p w14:paraId="1C817111" w14:textId="09217C7E" w:rsidR="00442964" w:rsidRDefault="00442964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14:paraId="2CDB52F2" w14:textId="77777777" w:rsidR="00442964" w:rsidRDefault="0044296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BBE04" w14:textId="77777777" w:rsidR="00EA68F9" w:rsidRDefault="00EA68F9" w:rsidP="00FF7DFB">
      <w:pPr>
        <w:spacing w:after="0" w:line="240" w:lineRule="auto"/>
      </w:pPr>
      <w:r>
        <w:separator/>
      </w:r>
    </w:p>
  </w:footnote>
  <w:footnote w:type="continuationSeparator" w:id="0">
    <w:p w14:paraId="027DC8D6" w14:textId="77777777" w:rsidR="00EA68F9" w:rsidRDefault="00EA68F9" w:rsidP="00FF7D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7594F"/>
    <w:multiLevelType w:val="hybridMultilevel"/>
    <w:tmpl w:val="1D0489F4"/>
    <w:lvl w:ilvl="0" w:tplc="4B767280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33CA3"/>
    <w:multiLevelType w:val="hybridMultilevel"/>
    <w:tmpl w:val="B2EEFC62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A4D52"/>
    <w:multiLevelType w:val="hybridMultilevel"/>
    <w:tmpl w:val="F6FA894E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B6BD7"/>
    <w:multiLevelType w:val="hybridMultilevel"/>
    <w:tmpl w:val="ED0A1CFE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31534"/>
    <w:multiLevelType w:val="hybridMultilevel"/>
    <w:tmpl w:val="2B18C67E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B754C"/>
    <w:multiLevelType w:val="hybridMultilevel"/>
    <w:tmpl w:val="8EEA22DA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6C2968"/>
    <w:multiLevelType w:val="hybridMultilevel"/>
    <w:tmpl w:val="7C4A8FBA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FB213F"/>
    <w:multiLevelType w:val="hybridMultilevel"/>
    <w:tmpl w:val="A52877CE"/>
    <w:lvl w:ilvl="0" w:tplc="0276BE7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80B36"/>
    <w:multiLevelType w:val="singleLevel"/>
    <w:tmpl w:val="B35ED4C4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9" w15:restartNumberingAfterBreak="0">
    <w:nsid w:val="212411CA"/>
    <w:multiLevelType w:val="hybridMultilevel"/>
    <w:tmpl w:val="4A143506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097A1E"/>
    <w:multiLevelType w:val="hybridMultilevel"/>
    <w:tmpl w:val="23562162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B5B2E"/>
    <w:multiLevelType w:val="hybridMultilevel"/>
    <w:tmpl w:val="80E2CC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1C23DB"/>
    <w:multiLevelType w:val="hybridMultilevel"/>
    <w:tmpl w:val="CBB8F328"/>
    <w:lvl w:ilvl="0" w:tplc="2F10D4C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D656CC"/>
    <w:multiLevelType w:val="hybridMultilevel"/>
    <w:tmpl w:val="B676438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D91501"/>
    <w:multiLevelType w:val="hybridMultilevel"/>
    <w:tmpl w:val="0334496C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233794"/>
    <w:multiLevelType w:val="hybridMultilevel"/>
    <w:tmpl w:val="EA9295BE"/>
    <w:lvl w:ilvl="0" w:tplc="31282C6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3" w:hanging="360"/>
      </w:pPr>
    </w:lvl>
    <w:lvl w:ilvl="2" w:tplc="041A001B" w:tentative="1">
      <w:start w:val="1"/>
      <w:numFmt w:val="lowerRoman"/>
      <w:lvlText w:val="%3."/>
      <w:lvlJc w:val="right"/>
      <w:pPr>
        <w:ind w:left="2083" w:hanging="180"/>
      </w:pPr>
    </w:lvl>
    <w:lvl w:ilvl="3" w:tplc="041A000F" w:tentative="1">
      <w:start w:val="1"/>
      <w:numFmt w:val="decimal"/>
      <w:lvlText w:val="%4."/>
      <w:lvlJc w:val="left"/>
      <w:pPr>
        <w:ind w:left="2803" w:hanging="360"/>
      </w:pPr>
    </w:lvl>
    <w:lvl w:ilvl="4" w:tplc="041A0019" w:tentative="1">
      <w:start w:val="1"/>
      <w:numFmt w:val="lowerLetter"/>
      <w:lvlText w:val="%5."/>
      <w:lvlJc w:val="left"/>
      <w:pPr>
        <w:ind w:left="3523" w:hanging="360"/>
      </w:pPr>
    </w:lvl>
    <w:lvl w:ilvl="5" w:tplc="041A001B" w:tentative="1">
      <w:start w:val="1"/>
      <w:numFmt w:val="lowerRoman"/>
      <w:lvlText w:val="%6."/>
      <w:lvlJc w:val="right"/>
      <w:pPr>
        <w:ind w:left="4243" w:hanging="180"/>
      </w:pPr>
    </w:lvl>
    <w:lvl w:ilvl="6" w:tplc="041A000F" w:tentative="1">
      <w:start w:val="1"/>
      <w:numFmt w:val="decimal"/>
      <w:lvlText w:val="%7."/>
      <w:lvlJc w:val="left"/>
      <w:pPr>
        <w:ind w:left="4963" w:hanging="360"/>
      </w:pPr>
    </w:lvl>
    <w:lvl w:ilvl="7" w:tplc="041A0019" w:tentative="1">
      <w:start w:val="1"/>
      <w:numFmt w:val="lowerLetter"/>
      <w:lvlText w:val="%8."/>
      <w:lvlJc w:val="left"/>
      <w:pPr>
        <w:ind w:left="5683" w:hanging="360"/>
      </w:pPr>
    </w:lvl>
    <w:lvl w:ilvl="8" w:tplc="041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319D10F1"/>
    <w:multiLevelType w:val="singleLevel"/>
    <w:tmpl w:val="3E92D7E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u w:val="single"/>
      </w:rPr>
    </w:lvl>
  </w:abstractNum>
  <w:abstractNum w:abstractNumId="17" w15:restartNumberingAfterBreak="0">
    <w:nsid w:val="32F34AA8"/>
    <w:multiLevelType w:val="hybridMultilevel"/>
    <w:tmpl w:val="8760D5A6"/>
    <w:lvl w:ilvl="0" w:tplc="A7B0B1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057938"/>
    <w:multiLevelType w:val="hybridMultilevel"/>
    <w:tmpl w:val="5EDC7710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0215EE"/>
    <w:multiLevelType w:val="hybridMultilevel"/>
    <w:tmpl w:val="DF8694E0"/>
    <w:lvl w:ilvl="0" w:tplc="0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B44297"/>
    <w:multiLevelType w:val="hybridMultilevel"/>
    <w:tmpl w:val="A4340E8E"/>
    <w:lvl w:ilvl="0" w:tplc="041A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1" w15:restartNumberingAfterBreak="0">
    <w:nsid w:val="4BAC522F"/>
    <w:multiLevelType w:val="hybridMultilevel"/>
    <w:tmpl w:val="208CEEF2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05920"/>
    <w:multiLevelType w:val="hybridMultilevel"/>
    <w:tmpl w:val="C86C4F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9741A"/>
    <w:multiLevelType w:val="hybridMultilevel"/>
    <w:tmpl w:val="A5203272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BA1DBF"/>
    <w:multiLevelType w:val="hybridMultilevel"/>
    <w:tmpl w:val="BDEA45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8446AE"/>
    <w:multiLevelType w:val="hybridMultilevel"/>
    <w:tmpl w:val="EA9295BE"/>
    <w:lvl w:ilvl="0" w:tplc="31282C6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3" w:hanging="360"/>
      </w:pPr>
    </w:lvl>
    <w:lvl w:ilvl="2" w:tplc="041A001B" w:tentative="1">
      <w:start w:val="1"/>
      <w:numFmt w:val="lowerRoman"/>
      <w:lvlText w:val="%3."/>
      <w:lvlJc w:val="right"/>
      <w:pPr>
        <w:ind w:left="2083" w:hanging="180"/>
      </w:pPr>
    </w:lvl>
    <w:lvl w:ilvl="3" w:tplc="041A000F" w:tentative="1">
      <w:start w:val="1"/>
      <w:numFmt w:val="decimal"/>
      <w:lvlText w:val="%4."/>
      <w:lvlJc w:val="left"/>
      <w:pPr>
        <w:ind w:left="2803" w:hanging="360"/>
      </w:pPr>
    </w:lvl>
    <w:lvl w:ilvl="4" w:tplc="041A0019" w:tentative="1">
      <w:start w:val="1"/>
      <w:numFmt w:val="lowerLetter"/>
      <w:lvlText w:val="%5."/>
      <w:lvlJc w:val="left"/>
      <w:pPr>
        <w:ind w:left="3523" w:hanging="360"/>
      </w:pPr>
    </w:lvl>
    <w:lvl w:ilvl="5" w:tplc="041A001B" w:tentative="1">
      <w:start w:val="1"/>
      <w:numFmt w:val="lowerRoman"/>
      <w:lvlText w:val="%6."/>
      <w:lvlJc w:val="right"/>
      <w:pPr>
        <w:ind w:left="4243" w:hanging="180"/>
      </w:pPr>
    </w:lvl>
    <w:lvl w:ilvl="6" w:tplc="041A000F" w:tentative="1">
      <w:start w:val="1"/>
      <w:numFmt w:val="decimal"/>
      <w:lvlText w:val="%7."/>
      <w:lvlJc w:val="left"/>
      <w:pPr>
        <w:ind w:left="4963" w:hanging="360"/>
      </w:pPr>
    </w:lvl>
    <w:lvl w:ilvl="7" w:tplc="041A0019" w:tentative="1">
      <w:start w:val="1"/>
      <w:numFmt w:val="lowerLetter"/>
      <w:lvlText w:val="%8."/>
      <w:lvlJc w:val="left"/>
      <w:pPr>
        <w:ind w:left="5683" w:hanging="360"/>
      </w:pPr>
    </w:lvl>
    <w:lvl w:ilvl="8" w:tplc="041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 w15:restartNumberingAfterBreak="0">
    <w:nsid w:val="54BF7728"/>
    <w:multiLevelType w:val="hybridMultilevel"/>
    <w:tmpl w:val="3AA08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E14E96"/>
    <w:multiLevelType w:val="singleLevel"/>
    <w:tmpl w:val="35F8F7B2"/>
    <w:lvl w:ilvl="0">
      <w:start w:val="1"/>
      <w:numFmt w:val="lowerLetter"/>
      <w:lvlText w:val="%1)"/>
      <w:legacy w:legacy="1" w:legacySpace="120" w:legacyIndent="360"/>
      <w:lvlJc w:val="left"/>
      <w:pPr>
        <w:ind w:left="720" w:hanging="360"/>
      </w:pPr>
    </w:lvl>
  </w:abstractNum>
  <w:abstractNum w:abstractNumId="28" w15:restartNumberingAfterBreak="0">
    <w:nsid w:val="63A74926"/>
    <w:multiLevelType w:val="hybridMultilevel"/>
    <w:tmpl w:val="195EB3C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210F03"/>
    <w:multiLevelType w:val="hybridMultilevel"/>
    <w:tmpl w:val="E8B87B02"/>
    <w:lvl w:ilvl="0" w:tplc="A7B0B1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98145BE"/>
    <w:multiLevelType w:val="hybridMultilevel"/>
    <w:tmpl w:val="75ACB2B0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665F1C"/>
    <w:multiLevelType w:val="hybridMultilevel"/>
    <w:tmpl w:val="1FDEEF7A"/>
    <w:lvl w:ilvl="0" w:tplc="6CC88D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AB4BBF"/>
    <w:multiLevelType w:val="hybridMultilevel"/>
    <w:tmpl w:val="355A2AE8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117766"/>
    <w:multiLevelType w:val="hybridMultilevel"/>
    <w:tmpl w:val="EA9295BE"/>
    <w:lvl w:ilvl="0" w:tplc="31282C6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3" w:hanging="360"/>
      </w:pPr>
    </w:lvl>
    <w:lvl w:ilvl="2" w:tplc="041A001B" w:tentative="1">
      <w:start w:val="1"/>
      <w:numFmt w:val="lowerRoman"/>
      <w:lvlText w:val="%3."/>
      <w:lvlJc w:val="right"/>
      <w:pPr>
        <w:ind w:left="2083" w:hanging="180"/>
      </w:pPr>
    </w:lvl>
    <w:lvl w:ilvl="3" w:tplc="041A000F" w:tentative="1">
      <w:start w:val="1"/>
      <w:numFmt w:val="decimal"/>
      <w:lvlText w:val="%4."/>
      <w:lvlJc w:val="left"/>
      <w:pPr>
        <w:ind w:left="2803" w:hanging="360"/>
      </w:pPr>
    </w:lvl>
    <w:lvl w:ilvl="4" w:tplc="041A0019" w:tentative="1">
      <w:start w:val="1"/>
      <w:numFmt w:val="lowerLetter"/>
      <w:lvlText w:val="%5."/>
      <w:lvlJc w:val="left"/>
      <w:pPr>
        <w:ind w:left="3523" w:hanging="360"/>
      </w:pPr>
    </w:lvl>
    <w:lvl w:ilvl="5" w:tplc="041A001B" w:tentative="1">
      <w:start w:val="1"/>
      <w:numFmt w:val="lowerRoman"/>
      <w:lvlText w:val="%6."/>
      <w:lvlJc w:val="right"/>
      <w:pPr>
        <w:ind w:left="4243" w:hanging="180"/>
      </w:pPr>
    </w:lvl>
    <w:lvl w:ilvl="6" w:tplc="041A000F" w:tentative="1">
      <w:start w:val="1"/>
      <w:numFmt w:val="decimal"/>
      <w:lvlText w:val="%7."/>
      <w:lvlJc w:val="left"/>
      <w:pPr>
        <w:ind w:left="4963" w:hanging="360"/>
      </w:pPr>
    </w:lvl>
    <w:lvl w:ilvl="7" w:tplc="041A0019" w:tentative="1">
      <w:start w:val="1"/>
      <w:numFmt w:val="lowerLetter"/>
      <w:lvlText w:val="%8."/>
      <w:lvlJc w:val="left"/>
      <w:pPr>
        <w:ind w:left="5683" w:hanging="360"/>
      </w:pPr>
    </w:lvl>
    <w:lvl w:ilvl="8" w:tplc="041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4" w15:restartNumberingAfterBreak="0">
    <w:nsid w:val="75B20209"/>
    <w:multiLevelType w:val="hybridMultilevel"/>
    <w:tmpl w:val="72BC180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C343D4"/>
    <w:multiLevelType w:val="singleLevel"/>
    <w:tmpl w:val="994C8A74"/>
    <w:lvl w:ilvl="0">
      <w:start w:val="2"/>
      <w:numFmt w:val="lowerLetter"/>
      <w:lvlText w:val="%1) "/>
      <w:legacy w:legacy="1" w:legacySpace="0" w:legacyIndent="283"/>
      <w:lvlJc w:val="left"/>
      <w:pPr>
        <w:ind w:left="283" w:hanging="283"/>
      </w:pPr>
      <w:rPr>
        <w:b w:val="0"/>
        <w:i w:val="0"/>
        <w:sz w:val="24"/>
      </w:rPr>
    </w:lvl>
  </w:abstractNum>
  <w:abstractNum w:abstractNumId="36" w15:restartNumberingAfterBreak="0">
    <w:nsid w:val="7C9F3EBE"/>
    <w:multiLevelType w:val="hybridMultilevel"/>
    <w:tmpl w:val="7F905598"/>
    <w:lvl w:ilvl="0" w:tplc="A7B0B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636B30"/>
    <w:multiLevelType w:val="hybridMultilevel"/>
    <w:tmpl w:val="E67A5F1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8538712">
    <w:abstractNumId w:val="13"/>
  </w:num>
  <w:num w:numId="2" w16cid:durableId="156263814">
    <w:abstractNumId w:val="28"/>
  </w:num>
  <w:num w:numId="3" w16cid:durableId="490217517">
    <w:abstractNumId w:val="17"/>
  </w:num>
  <w:num w:numId="4" w16cid:durableId="1059018110">
    <w:abstractNumId w:val="29"/>
  </w:num>
  <w:num w:numId="5" w16cid:durableId="417295049">
    <w:abstractNumId w:val="32"/>
  </w:num>
  <w:num w:numId="6" w16cid:durableId="316691426">
    <w:abstractNumId w:val="5"/>
  </w:num>
  <w:num w:numId="7" w16cid:durableId="1980568662">
    <w:abstractNumId w:val="14"/>
  </w:num>
  <w:num w:numId="8" w16cid:durableId="336856714">
    <w:abstractNumId w:val="9"/>
  </w:num>
  <w:num w:numId="9" w16cid:durableId="993028908">
    <w:abstractNumId w:val="2"/>
  </w:num>
  <w:num w:numId="10" w16cid:durableId="1807234160">
    <w:abstractNumId w:val="3"/>
  </w:num>
  <w:num w:numId="11" w16cid:durableId="1738285645">
    <w:abstractNumId w:val="21"/>
  </w:num>
  <w:num w:numId="12" w16cid:durableId="1044790478">
    <w:abstractNumId w:val="10"/>
  </w:num>
  <w:num w:numId="13" w16cid:durableId="1030883542">
    <w:abstractNumId w:val="1"/>
  </w:num>
  <w:num w:numId="14" w16cid:durableId="2036421983">
    <w:abstractNumId w:val="23"/>
  </w:num>
  <w:num w:numId="15" w16cid:durableId="1499272421">
    <w:abstractNumId w:val="18"/>
  </w:num>
  <w:num w:numId="16" w16cid:durableId="23286397">
    <w:abstractNumId w:val="4"/>
  </w:num>
  <w:num w:numId="17" w16cid:durableId="1290011429">
    <w:abstractNumId w:val="36"/>
  </w:num>
  <w:num w:numId="18" w16cid:durableId="1577058460">
    <w:abstractNumId w:val="30"/>
  </w:num>
  <w:num w:numId="19" w16cid:durableId="1375421776">
    <w:abstractNumId w:val="6"/>
  </w:num>
  <w:num w:numId="20" w16cid:durableId="1854103828">
    <w:abstractNumId w:val="22"/>
  </w:num>
  <w:num w:numId="21" w16cid:durableId="2013795499">
    <w:abstractNumId w:val="26"/>
  </w:num>
  <w:num w:numId="22" w16cid:durableId="282999629">
    <w:abstractNumId w:val="11"/>
  </w:num>
  <w:num w:numId="23" w16cid:durableId="794325893">
    <w:abstractNumId w:val="0"/>
  </w:num>
  <w:num w:numId="24" w16cid:durableId="532574700">
    <w:abstractNumId w:val="12"/>
  </w:num>
  <w:num w:numId="25" w16cid:durableId="963926928">
    <w:abstractNumId w:val="31"/>
  </w:num>
  <w:num w:numId="26" w16cid:durableId="817305935">
    <w:abstractNumId w:val="16"/>
  </w:num>
  <w:num w:numId="27" w16cid:durableId="771165704">
    <w:abstractNumId w:val="27"/>
  </w:num>
  <w:num w:numId="28" w16cid:durableId="1941526443">
    <w:abstractNumId w:val="8"/>
  </w:num>
  <w:num w:numId="29" w16cid:durableId="618074482">
    <w:abstractNumId w:val="35"/>
  </w:num>
  <w:num w:numId="30" w16cid:durableId="185951363">
    <w:abstractNumId w:val="7"/>
  </w:num>
  <w:num w:numId="31" w16cid:durableId="1609195944">
    <w:abstractNumId w:val="25"/>
  </w:num>
  <w:num w:numId="32" w16cid:durableId="1847400180">
    <w:abstractNumId w:val="15"/>
  </w:num>
  <w:num w:numId="33" w16cid:durableId="2012760664">
    <w:abstractNumId w:val="33"/>
  </w:num>
  <w:num w:numId="34" w16cid:durableId="834764630">
    <w:abstractNumId w:val="24"/>
  </w:num>
  <w:num w:numId="35" w16cid:durableId="682711521">
    <w:abstractNumId w:val="34"/>
  </w:num>
  <w:num w:numId="36" w16cid:durableId="569774607">
    <w:abstractNumId w:val="37"/>
  </w:num>
  <w:num w:numId="37" w16cid:durableId="1606226516">
    <w:abstractNumId w:val="20"/>
  </w:num>
  <w:num w:numId="38" w16cid:durableId="1285382985">
    <w:abstractNumId w:val="1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28D"/>
    <w:rsid w:val="0000258E"/>
    <w:rsid w:val="000112C1"/>
    <w:rsid w:val="0002327A"/>
    <w:rsid w:val="00026E51"/>
    <w:rsid w:val="000313A9"/>
    <w:rsid w:val="000341C7"/>
    <w:rsid w:val="000343AB"/>
    <w:rsid w:val="0003483F"/>
    <w:rsid w:val="00037A2A"/>
    <w:rsid w:val="00041067"/>
    <w:rsid w:val="00042189"/>
    <w:rsid w:val="00042A67"/>
    <w:rsid w:val="00044F5C"/>
    <w:rsid w:val="0004757B"/>
    <w:rsid w:val="00050B59"/>
    <w:rsid w:val="00051605"/>
    <w:rsid w:val="00055B79"/>
    <w:rsid w:val="00057BFB"/>
    <w:rsid w:val="000607FD"/>
    <w:rsid w:val="00064381"/>
    <w:rsid w:val="0006584A"/>
    <w:rsid w:val="00065B5F"/>
    <w:rsid w:val="00065F76"/>
    <w:rsid w:val="00067519"/>
    <w:rsid w:val="00077F37"/>
    <w:rsid w:val="00090DF8"/>
    <w:rsid w:val="00092F53"/>
    <w:rsid w:val="000932F8"/>
    <w:rsid w:val="000945F2"/>
    <w:rsid w:val="00094F58"/>
    <w:rsid w:val="000A11C8"/>
    <w:rsid w:val="000A2EC0"/>
    <w:rsid w:val="000A3DDE"/>
    <w:rsid w:val="000A64F2"/>
    <w:rsid w:val="000B5B59"/>
    <w:rsid w:val="000D0893"/>
    <w:rsid w:val="000D0944"/>
    <w:rsid w:val="000D179B"/>
    <w:rsid w:val="000D4FB8"/>
    <w:rsid w:val="000D70F2"/>
    <w:rsid w:val="000E5F1E"/>
    <w:rsid w:val="000F234C"/>
    <w:rsid w:val="000F31E7"/>
    <w:rsid w:val="00100D97"/>
    <w:rsid w:val="00101837"/>
    <w:rsid w:val="0010378D"/>
    <w:rsid w:val="00103A58"/>
    <w:rsid w:val="001067AC"/>
    <w:rsid w:val="00106BCA"/>
    <w:rsid w:val="0010700E"/>
    <w:rsid w:val="00126195"/>
    <w:rsid w:val="00130947"/>
    <w:rsid w:val="001323E0"/>
    <w:rsid w:val="00137521"/>
    <w:rsid w:val="00142E16"/>
    <w:rsid w:val="001441DB"/>
    <w:rsid w:val="001442D9"/>
    <w:rsid w:val="00144992"/>
    <w:rsid w:val="00146D5D"/>
    <w:rsid w:val="00147A12"/>
    <w:rsid w:val="00150A03"/>
    <w:rsid w:val="00156847"/>
    <w:rsid w:val="00157908"/>
    <w:rsid w:val="0016761C"/>
    <w:rsid w:val="00171780"/>
    <w:rsid w:val="0017260B"/>
    <w:rsid w:val="00172640"/>
    <w:rsid w:val="0017333A"/>
    <w:rsid w:val="00176558"/>
    <w:rsid w:val="00182D35"/>
    <w:rsid w:val="001920BA"/>
    <w:rsid w:val="00193D74"/>
    <w:rsid w:val="001A284D"/>
    <w:rsid w:val="001A3AB9"/>
    <w:rsid w:val="001A452A"/>
    <w:rsid w:val="001A5BB2"/>
    <w:rsid w:val="001B0B8D"/>
    <w:rsid w:val="001B26C3"/>
    <w:rsid w:val="001B28A3"/>
    <w:rsid w:val="001C0230"/>
    <w:rsid w:val="001C2CFC"/>
    <w:rsid w:val="001C49DB"/>
    <w:rsid w:val="001C4B06"/>
    <w:rsid w:val="001C5A69"/>
    <w:rsid w:val="001C69C0"/>
    <w:rsid w:val="001C6F06"/>
    <w:rsid w:val="001D365C"/>
    <w:rsid w:val="001E0362"/>
    <w:rsid w:val="001E1048"/>
    <w:rsid w:val="001E256C"/>
    <w:rsid w:val="001E290D"/>
    <w:rsid w:val="001F1806"/>
    <w:rsid w:val="001F4D72"/>
    <w:rsid w:val="001F5406"/>
    <w:rsid w:val="0020235F"/>
    <w:rsid w:val="00203A68"/>
    <w:rsid w:val="002102F1"/>
    <w:rsid w:val="00211E0C"/>
    <w:rsid w:val="0021269B"/>
    <w:rsid w:val="0021557F"/>
    <w:rsid w:val="00220150"/>
    <w:rsid w:val="002225CA"/>
    <w:rsid w:val="00225252"/>
    <w:rsid w:val="0022707A"/>
    <w:rsid w:val="002272F0"/>
    <w:rsid w:val="002348F7"/>
    <w:rsid w:val="0023673D"/>
    <w:rsid w:val="00237E9F"/>
    <w:rsid w:val="002416D4"/>
    <w:rsid w:val="00244338"/>
    <w:rsid w:val="002444BC"/>
    <w:rsid w:val="002515D0"/>
    <w:rsid w:val="00252F3F"/>
    <w:rsid w:val="0025329C"/>
    <w:rsid w:val="00260767"/>
    <w:rsid w:val="0026663F"/>
    <w:rsid w:val="00267ADB"/>
    <w:rsid w:val="00270EE3"/>
    <w:rsid w:val="002738D3"/>
    <w:rsid w:val="00284D62"/>
    <w:rsid w:val="0029444D"/>
    <w:rsid w:val="002952F7"/>
    <w:rsid w:val="002A191B"/>
    <w:rsid w:val="002A4854"/>
    <w:rsid w:val="002A6570"/>
    <w:rsid w:val="002B0E67"/>
    <w:rsid w:val="002B12E6"/>
    <w:rsid w:val="002B201E"/>
    <w:rsid w:val="002B714E"/>
    <w:rsid w:val="002C1B84"/>
    <w:rsid w:val="002D3377"/>
    <w:rsid w:val="002D59AC"/>
    <w:rsid w:val="002D5C83"/>
    <w:rsid w:val="002E23EE"/>
    <w:rsid w:val="002E3112"/>
    <w:rsid w:val="002F2302"/>
    <w:rsid w:val="002F2A87"/>
    <w:rsid w:val="002F2B8C"/>
    <w:rsid w:val="002F631C"/>
    <w:rsid w:val="002F6B63"/>
    <w:rsid w:val="002F7CF7"/>
    <w:rsid w:val="003029D3"/>
    <w:rsid w:val="00305801"/>
    <w:rsid w:val="003104D5"/>
    <w:rsid w:val="00311700"/>
    <w:rsid w:val="00316715"/>
    <w:rsid w:val="003168DA"/>
    <w:rsid w:val="003222D3"/>
    <w:rsid w:val="00327B3D"/>
    <w:rsid w:val="003303D4"/>
    <w:rsid w:val="0033214B"/>
    <w:rsid w:val="0033472B"/>
    <w:rsid w:val="0033635C"/>
    <w:rsid w:val="00346AFB"/>
    <w:rsid w:val="00347DF6"/>
    <w:rsid w:val="003526C0"/>
    <w:rsid w:val="00354470"/>
    <w:rsid w:val="00356613"/>
    <w:rsid w:val="003619CF"/>
    <w:rsid w:val="00373187"/>
    <w:rsid w:val="00382588"/>
    <w:rsid w:val="0038715C"/>
    <w:rsid w:val="003949A3"/>
    <w:rsid w:val="00394DAE"/>
    <w:rsid w:val="003A79DD"/>
    <w:rsid w:val="003B08BB"/>
    <w:rsid w:val="003C01C2"/>
    <w:rsid w:val="003C1053"/>
    <w:rsid w:val="003C2A9C"/>
    <w:rsid w:val="003C37B3"/>
    <w:rsid w:val="003C4FC0"/>
    <w:rsid w:val="003C669D"/>
    <w:rsid w:val="003D0C6F"/>
    <w:rsid w:val="003F0D44"/>
    <w:rsid w:val="003F6E35"/>
    <w:rsid w:val="003F6F02"/>
    <w:rsid w:val="00402B9E"/>
    <w:rsid w:val="00412C0D"/>
    <w:rsid w:val="00416D9F"/>
    <w:rsid w:val="00421BB0"/>
    <w:rsid w:val="0042483D"/>
    <w:rsid w:val="00442964"/>
    <w:rsid w:val="00453CA5"/>
    <w:rsid w:val="00455746"/>
    <w:rsid w:val="00455AD3"/>
    <w:rsid w:val="00456652"/>
    <w:rsid w:val="00460CC1"/>
    <w:rsid w:val="00463837"/>
    <w:rsid w:val="0047641B"/>
    <w:rsid w:val="004830FE"/>
    <w:rsid w:val="004834C3"/>
    <w:rsid w:val="00484EE3"/>
    <w:rsid w:val="00486EBF"/>
    <w:rsid w:val="00492447"/>
    <w:rsid w:val="00497733"/>
    <w:rsid w:val="004A1536"/>
    <w:rsid w:val="004A1FA7"/>
    <w:rsid w:val="004A2E43"/>
    <w:rsid w:val="004A4E97"/>
    <w:rsid w:val="004B121B"/>
    <w:rsid w:val="004B468D"/>
    <w:rsid w:val="004C1350"/>
    <w:rsid w:val="004D04E8"/>
    <w:rsid w:val="004D1B28"/>
    <w:rsid w:val="004D2F78"/>
    <w:rsid w:val="004D7EE3"/>
    <w:rsid w:val="004E2532"/>
    <w:rsid w:val="004E2CEA"/>
    <w:rsid w:val="004E46E8"/>
    <w:rsid w:val="004E6785"/>
    <w:rsid w:val="004E73F2"/>
    <w:rsid w:val="004F08A1"/>
    <w:rsid w:val="004F1749"/>
    <w:rsid w:val="004F46FF"/>
    <w:rsid w:val="00507B0A"/>
    <w:rsid w:val="005121C7"/>
    <w:rsid w:val="00516B9F"/>
    <w:rsid w:val="00535C8A"/>
    <w:rsid w:val="00535E8B"/>
    <w:rsid w:val="00540B74"/>
    <w:rsid w:val="005421A8"/>
    <w:rsid w:val="00543733"/>
    <w:rsid w:val="005440C7"/>
    <w:rsid w:val="00546609"/>
    <w:rsid w:val="00546FC6"/>
    <w:rsid w:val="00550A1D"/>
    <w:rsid w:val="005527FA"/>
    <w:rsid w:val="0055289D"/>
    <w:rsid w:val="005537F4"/>
    <w:rsid w:val="00560E9A"/>
    <w:rsid w:val="0056194D"/>
    <w:rsid w:val="00564510"/>
    <w:rsid w:val="00564FB0"/>
    <w:rsid w:val="00565329"/>
    <w:rsid w:val="0057230B"/>
    <w:rsid w:val="005750D0"/>
    <w:rsid w:val="005752E5"/>
    <w:rsid w:val="00576008"/>
    <w:rsid w:val="005764CB"/>
    <w:rsid w:val="00576E99"/>
    <w:rsid w:val="00580804"/>
    <w:rsid w:val="005825E3"/>
    <w:rsid w:val="005829A1"/>
    <w:rsid w:val="00585711"/>
    <w:rsid w:val="00590CA7"/>
    <w:rsid w:val="00595DE2"/>
    <w:rsid w:val="005A1CAA"/>
    <w:rsid w:val="005A2422"/>
    <w:rsid w:val="005A3A44"/>
    <w:rsid w:val="005A5860"/>
    <w:rsid w:val="005A6E7F"/>
    <w:rsid w:val="005A7834"/>
    <w:rsid w:val="005B07BD"/>
    <w:rsid w:val="005B57DB"/>
    <w:rsid w:val="005B6C4D"/>
    <w:rsid w:val="005C0816"/>
    <w:rsid w:val="005C541C"/>
    <w:rsid w:val="005C73C1"/>
    <w:rsid w:val="005C77F7"/>
    <w:rsid w:val="005E35AE"/>
    <w:rsid w:val="005E561E"/>
    <w:rsid w:val="005E5AA0"/>
    <w:rsid w:val="005E7AB9"/>
    <w:rsid w:val="005F1E72"/>
    <w:rsid w:val="005F49D1"/>
    <w:rsid w:val="005F7FFC"/>
    <w:rsid w:val="00607D41"/>
    <w:rsid w:val="00610759"/>
    <w:rsid w:val="006207D1"/>
    <w:rsid w:val="00621A86"/>
    <w:rsid w:val="00622531"/>
    <w:rsid w:val="00623C82"/>
    <w:rsid w:val="00625DDD"/>
    <w:rsid w:val="00627922"/>
    <w:rsid w:val="00633BBD"/>
    <w:rsid w:val="00641083"/>
    <w:rsid w:val="00641366"/>
    <w:rsid w:val="00655E4C"/>
    <w:rsid w:val="00661B1E"/>
    <w:rsid w:val="00663B84"/>
    <w:rsid w:val="00663DA2"/>
    <w:rsid w:val="00664BE9"/>
    <w:rsid w:val="00667E11"/>
    <w:rsid w:val="00670559"/>
    <w:rsid w:val="00672832"/>
    <w:rsid w:val="006772DE"/>
    <w:rsid w:val="006823A4"/>
    <w:rsid w:val="006837A8"/>
    <w:rsid w:val="006837BE"/>
    <w:rsid w:val="00684004"/>
    <w:rsid w:val="00684B11"/>
    <w:rsid w:val="00694439"/>
    <w:rsid w:val="00695EFD"/>
    <w:rsid w:val="006B4094"/>
    <w:rsid w:val="006B6FDB"/>
    <w:rsid w:val="006C1B6E"/>
    <w:rsid w:val="006C2C5B"/>
    <w:rsid w:val="006C742A"/>
    <w:rsid w:val="006D595A"/>
    <w:rsid w:val="006E1868"/>
    <w:rsid w:val="006E2E60"/>
    <w:rsid w:val="006E4685"/>
    <w:rsid w:val="006E6FDA"/>
    <w:rsid w:val="006E7BAC"/>
    <w:rsid w:val="006E7DE6"/>
    <w:rsid w:val="00700DA0"/>
    <w:rsid w:val="00703685"/>
    <w:rsid w:val="00703E76"/>
    <w:rsid w:val="00704D14"/>
    <w:rsid w:val="00716544"/>
    <w:rsid w:val="00717351"/>
    <w:rsid w:val="00725269"/>
    <w:rsid w:val="00725A5E"/>
    <w:rsid w:val="00733C81"/>
    <w:rsid w:val="007359F9"/>
    <w:rsid w:val="007416FC"/>
    <w:rsid w:val="00747A79"/>
    <w:rsid w:val="00750EA2"/>
    <w:rsid w:val="00752500"/>
    <w:rsid w:val="00755E94"/>
    <w:rsid w:val="0075712F"/>
    <w:rsid w:val="00757EFE"/>
    <w:rsid w:val="00761815"/>
    <w:rsid w:val="00763BA4"/>
    <w:rsid w:val="00763CBD"/>
    <w:rsid w:val="00764B9E"/>
    <w:rsid w:val="007664A0"/>
    <w:rsid w:val="007705F8"/>
    <w:rsid w:val="007715EE"/>
    <w:rsid w:val="00771962"/>
    <w:rsid w:val="00775EE6"/>
    <w:rsid w:val="00776460"/>
    <w:rsid w:val="00782A43"/>
    <w:rsid w:val="0078461A"/>
    <w:rsid w:val="007846C1"/>
    <w:rsid w:val="007856C0"/>
    <w:rsid w:val="0078627F"/>
    <w:rsid w:val="00790BA3"/>
    <w:rsid w:val="00790C03"/>
    <w:rsid w:val="00790C72"/>
    <w:rsid w:val="00797678"/>
    <w:rsid w:val="00797BAD"/>
    <w:rsid w:val="007A0E22"/>
    <w:rsid w:val="007B0E7E"/>
    <w:rsid w:val="007B37A3"/>
    <w:rsid w:val="007B79BA"/>
    <w:rsid w:val="007C0DD2"/>
    <w:rsid w:val="007C174C"/>
    <w:rsid w:val="007C20DE"/>
    <w:rsid w:val="007C2885"/>
    <w:rsid w:val="007C3438"/>
    <w:rsid w:val="007D07DC"/>
    <w:rsid w:val="007D11EB"/>
    <w:rsid w:val="007D2804"/>
    <w:rsid w:val="007E0772"/>
    <w:rsid w:val="007E2587"/>
    <w:rsid w:val="007E2D48"/>
    <w:rsid w:val="007E41F3"/>
    <w:rsid w:val="007E5286"/>
    <w:rsid w:val="007E59F0"/>
    <w:rsid w:val="007E7C5A"/>
    <w:rsid w:val="007F04CA"/>
    <w:rsid w:val="00804270"/>
    <w:rsid w:val="0080644B"/>
    <w:rsid w:val="00811D7D"/>
    <w:rsid w:val="00813A23"/>
    <w:rsid w:val="00815C39"/>
    <w:rsid w:val="008160B2"/>
    <w:rsid w:val="008221CA"/>
    <w:rsid w:val="008226E9"/>
    <w:rsid w:val="008233BC"/>
    <w:rsid w:val="0082437D"/>
    <w:rsid w:val="00834F7C"/>
    <w:rsid w:val="00837467"/>
    <w:rsid w:val="00842B11"/>
    <w:rsid w:val="00861800"/>
    <w:rsid w:val="00865E92"/>
    <w:rsid w:val="00866B3A"/>
    <w:rsid w:val="00870A66"/>
    <w:rsid w:val="00874513"/>
    <w:rsid w:val="0087693C"/>
    <w:rsid w:val="00876A25"/>
    <w:rsid w:val="00877866"/>
    <w:rsid w:val="008816BF"/>
    <w:rsid w:val="00886790"/>
    <w:rsid w:val="0088718A"/>
    <w:rsid w:val="00890E46"/>
    <w:rsid w:val="00891E11"/>
    <w:rsid w:val="00893971"/>
    <w:rsid w:val="00895C2E"/>
    <w:rsid w:val="00895D17"/>
    <w:rsid w:val="008A13CE"/>
    <w:rsid w:val="008A5FD1"/>
    <w:rsid w:val="008A611C"/>
    <w:rsid w:val="008B0D9C"/>
    <w:rsid w:val="008B795F"/>
    <w:rsid w:val="008C3BD2"/>
    <w:rsid w:val="008C5B4B"/>
    <w:rsid w:val="008C6AB6"/>
    <w:rsid w:val="008C75D9"/>
    <w:rsid w:val="008D26C4"/>
    <w:rsid w:val="008D32E9"/>
    <w:rsid w:val="008D3966"/>
    <w:rsid w:val="008D4585"/>
    <w:rsid w:val="008D629D"/>
    <w:rsid w:val="008E12B5"/>
    <w:rsid w:val="008F3474"/>
    <w:rsid w:val="00902249"/>
    <w:rsid w:val="00912927"/>
    <w:rsid w:val="00914079"/>
    <w:rsid w:val="009212C9"/>
    <w:rsid w:val="0092335B"/>
    <w:rsid w:val="00927156"/>
    <w:rsid w:val="00932F08"/>
    <w:rsid w:val="00940BA8"/>
    <w:rsid w:val="0094457C"/>
    <w:rsid w:val="0095091C"/>
    <w:rsid w:val="00953812"/>
    <w:rsid w:val="00955C5B"/>
    <w:rsid w:val="00956070"/>
    <w:rsid w:val="0095781F"/>
    <w:rsid w:val="009646FC"/>
    <w:rsid w:val="00964D35"/>
    <w:rsid w:val="009655BD"/>
    <w:rsid w:val="0096636B"/>
    <w:rsid w:val="00982ADF"/>
    <w:rsid w:val="00986C32"/>
    <w:rsid w:val="00990133"/>
    <w:rsid w:val="00990614"/>
    <w:rsid w:val="009A03A9"/>
    <w:rsid w:val="009A0583"/>
    <w:rsid w:val="009A1B07"/>
    <w:rsid w:val="009A426D"/>
    <w:rsid w:val="009B2272"/>
    <w:rsid w:val="009B31D0"/>
    <w:rsid w:val="009C56A8"/>
    <w:rsid w:val="009D5FF5"/>
    <w:rsid w:val="009E6144"/>
    <w:rsid w:val="00A007A4"/>
    <w:rsid w:val="00A01F0D"/>
    <w:rsid w:val="00A02C0F"/>
    <w:rsid w:val="00A0681D"/>
    <w:rsid w:val="00A1194E"/>
    <w:rsid w:val="00A125E9"/>
    <w:rsid w:val="00A1503C"/>
    <w:rsid w:val="00A1669F"/>
    <w:rsid w:val="00A17ADE"/>
    <w:rsid w:val="00A17C24"/>
    <w:rsid w:val="00A2005D"/>
    <w:rsid w:val="00A209CF"/>
    <w:rsid w:val="00A20D69"/>
    <w:rsid w:val="00A2316F"/>
    <w:rsid w:val="00A23283"/>
    <w:rsid w:val="00A272B6"/>
    <w:rsid w:val="00A34904"/>
    <w:rsid w:val="00A3526C"/>
    <w:rsid w:val="00A4076E"/>
    <w:rsid w:val="00A43D02"/>
    <w:rsid w:val="00A44237"/>
    <w:rsid w:val="00A477BD"/>
    <w:rsid w:val="00A51BE5"/>
    <w:rsid w:val="00A54D8D"/>
    <w:rsid w:val="00A55D2C"/>
    <w:rsid w:val="00A752E6"/>
    <w:rsid w:val="00A758E6"/>
    <w:rsid w:val="00A835B7"/>
    <w:rsid w:val="00A873E9"/>
    <w:rsid w:val="00A87921"/>
    <w:rsid w:val="00A91D6C"/>
    <w:rsid w:val="00A96771"/>
    <w:rsid w:val="00AA0EA3"/>
    <w:rsid w:val="00AA53EB"/>
    <w:rsid w:val="00AA7C8C"/>
    <w:rsid w:val="00AB2971"/>
    <w:rsid w:val="00AC00D8"/>
    <w:rsid w:val="00AC0814"/>
    <w:rsid w:val="00AD03A5"/>
    <w:rsid w:val="00AD1854"/>
    <w:rsid w:val="00AE06AC"/>
    <w:rsid w:val="00AE1CD0"/>
    <w:rsid w:val="00AE6CFE"/>
    <w:rsid w:val="00AF2CEB"/>
    <w:rsid w:val="00AF451B"/>
    <w:rsid w:val="00AF556C"/>
    <w:rsid w:val="00AF56A7"/>
    <w:rsid w:val="00AF6FE9"/>
    <w:rsid w:val="00B02823"/>
    <w:rsid w:val="00B102A4"/>
    <w:rsid w:val="00B10F06"/>
    <w:rsid w:val="00B13135"/>
    <w:rsid w:val="00B153EF"/>
    <w:rsid w:val="00B16DDF"/>
    <w:rsid w:val="00B21382"/>
    <w:rsid w:val="00B2143B"/>
    <w:rsid w:val="00B2366D"/>
    <w:rsid w:val="00B2671F"/>
    <w:rsid w:val="00B47E24"/>
    <w:rsid w:val="00B52917"/>
    <w:rsid w:val="00B5706E"/>
    <w:rsid w:val="00B638CF"/>
    <w:rsid w:val="00B63EBF"/>
    <w:rsid w:val="00B72ECB"/>
    <w:rsid w:val="00B76B0A"/>
    <w:rsid w:val="00B90B10"/>
    <w:rsid w:val="00B919AC"/>
    <w:rsid w:val="00B92202"/>
    <w:rsid w:val="00B942B7"/>
    <w:rsid w:val="00B975EA"/>
    <w:rsid w:val="00B979BC"/>
    <w:rsid w:val="00BA3495"/>
    <w:rsid w:val="00BA45E1"/>
    <w:rsid w:val="00BA7456"/>
    <w:rsid w:val="00BB4223"/>
    <w:rsid w:val="00BB5F16"/>
    <w:rsid w:val="00BB61E7"/>
    <w:rsid w:val="00BC3B4D"/>
    <w:rsid w:val="00BC5421"/>
    <w:rsid w:val="00BD15A4"/>
    <w:rsid w:val="00BD4652"/>
    <w:rsid w:val="00BD57CD"/>
    <w:rsid w:val="00BE3C96"/>
    <w:rsid w:val="00BE6F2A"/>
    <w:rsid w:val="00BE754D"/>
    <w:rsid w:val="00BF0C3B"/>
    <w:rsid w:val="00BF1D56"/>
    <w:rsid w:val="00BF2386"/>
    <w:rsid w:val="00BF2781"/>
    <w:rsid w:val="00BF30FA"/>
    <w:rsid w:val="00BF4948"/>
    <w:rsid w:val="00C02ADD"/>
    <w:rsid w:val="00C038FE"/>
    <w:rsid w:val="00C103D0"/>
    <w:rsid w:val="00C1257B"/>
    <w:rsid w:val="00C15217"/>
    <w:rsid w:val="00C17627"/>
    <w:rsid w:val="00C22B68"/>
    <w:rsid w:val="00C24F3E"/>
    <w:rsid w:val="00C3020F"/>
    <w:rsid w:val="00C3302E"/>
    <w:rsid w:val="00C34A95"/>
    <w:rsid w:val="00C35809"/>
    <w:rsid w:val="00C3597F"/>
    <w:rsid w:val="00C40D0F"/>
    <w:rsid w:val="00C45482"/>
    <w:rsid w:val="00C5589C"/>
    <w:rsid w:val="00C56708"/>
    <w:rsid w:val="00C70861"/>
    <w:rsid w:val="00C71009"/>
    <w:rsid w:val="00C719E2"/>
    <w:rsid w:val="00C80C0E"/>
    <w:rsid w:val="00C822A2"/>
    <w:rsid w:val="00C87457"/>
    <w:rsid w:val="00C90192"/>
    <w:rsid w:val="00C94D91"/>
    <w:rsid w:val="00C95D0F"/>
    <w:rsid w:val="00C96025"/>
    <w:rsid w:val="00CA2078"/>
    <w:rsid w:val="00CA6A17"/>
    <w:rsid w:val="00CB1750"/>
    <w:rsid w:val="00CB2907"/>
    <w:rsid w:val="00CB41A9"/>
    <w:rsid w:val="00CB5557"/>
    <w:rsid w:val="00CC07E8"/>
    <w:rsid w:val="00CC62A0"/>
    <w:rsid w:val="00CD447C"/>
    <w:rsid w:val="00CE0A02"/>
    <w:rsid w:val="00CE430E"/>
    <w:rsid w:val="00CF4D88"/>
    <w:rsid w:val="00D00879"/>
    <w:rsid w:val="00D05433"/>
    <w:rsid w:val="00D058CC"/>
    <w:rsid w:val="00D06863"/>
    <w:rsid w:val="00D1070F"/>
    <w:rsid w:val="00D1097E"/>
    <w:rsid w:val="00D10ABA"/>
    <w:rsid w:val="00D11F22"/>
    <w:rsid w:val="00D2045B"/>
    <w:rsid w:val="00D23960"/>
    <w:rsid w:val="00D244D1"/>
    <w:rsid w:val="00D27F1B"/>
    <w:rsid w:val="00D30943"/>
    <w:rsid w:val="00D33259"/>
    <w:rsid w:val="00D4303F"/>
    <w:rsid w:val="00D472E7"/>
    <w:rsid w:val="00D52C29"/>
    <w:rsid w:val="00D542E4"/>
    <w:rsid w:val="00D56001"/>
    <w:rsid w:val="00D60917"/>
    <w:rsid w:val="00D60F26"/>
    <w:rsid w:val="00D6264E"/>
    <w:rsid w:val="00D63919"/>
    <w:rsid w:val="00D67326"/>
    <w:rsid w:val="00D6754D"/>
    <w:rsid w:val="00D71BB9"/>
    <w:rsid w:val="00D72094"/>
    <w:rsid w:val="00D7328D"/>
    <w:rsid w:val="00D736B0"/>
    <w:rsid w:val="00D76781"/>
    <w:rsid w:val="00D80908"/>
    <w:rsid w:val="00D8193B"/>
    <w:rsid w:val="00D827E0"/>
    <w:rsid w:val="00D82A4C"/>
    <w:rsid w:val="00D91899"/>
    <w:rsid w:val="00D92932"/>
    <w:rsid w:val="00D964CE"/>
    <w:rsid w:val="00D979A5"/>
    <w:rsid w:val="00DA2E60"/>
    <w:rsid w:val="00DA3065"/>
    <w:rsid w:val="00DA4ADA"/>
    <w:rsid w:val="00DB2CE7"/>
    <w:rsid w:val="00DB44F7"/>
    <w:rsid w:val="00DB5F0C"/>
    <w:rsid w:val="00DB7588"/>
    <w:rsid w:val="00DB79B8"/>
    <w:rsid w:val="00DC1CB6"/>
    <w:rsid w:val="00DC3ABE"/>
    <w:rsid w:val="00DC7451"/>
    <w:rsid w:val="00DD45CE"/>
    <w:rsid w:val="00DD4CFB"/>
    <w:rsid w:val="00DD5D89"/>
    <w:rsid w:val="00DD6086"/>
    <w:rsid w:val="00DD76A5"/>
    <w:rsid w:val="00DE02FE"/>
    <w:rsid w:val="00DE04B8"/>
    <w:rsid w:val="00DE1826"/>
    <w:rsid w:val="00DE1DAB"/>
    <w:rsid w:val="00DE23A3"/>
    <w:rsid w:val="00DE4C8A"/>
    <w:rsid w:val="00DE6A1E"/>
    <w:rsid w:val="00DE7631"/>
    <w:rsid w:val="00DF06BD"/>
    <w:rsid w:val="00DF1F12"/>
    <w:rsid w:val="00DF59CD"/>
    <w:rsid w:val="00DF6585"/>
    <w:rsid w:val="00E01121"/>
    <w:rsid w:val="00E13340"/>
    <w:rsid w:val="00E17A26"/>
    <w:rsid w:val="00E2691C"/>
    <w:rsid w:val="00E26B0E"/>
    <w:rsid w:val="00E42D95"/>
    <w:rsid w:val="00E43C8C"/>
    <w:rsid w:val="00E44E3A"/>
    <w:rsid w:val="00E456B7"/>
    <w:rsid w:val="00E46320"/>
    <w:rsid w:val="00E50501"/>
    <w:rsid w:val="00E52306"/>
    <w:rsid w:val="00E54198"/>
    <w:rsid w:val="00E56E77"/>
    <w:rsid w:val="00E6075C"/>
    <w:rsid w:val="00E67FD7"/>
    <w:rsid w:val="00E72228"/>
    <w:rsid w:val="00E74044"/>
    <w:rsid w:val="00E7449F"/>
    <w:rsid w:val="00E750BE"/>
    <w:rsid w:val="00E762D1"/>
    <w:rsid w:val="00E941A0"/>
    <w:rsid w:val="00E975B5"/>
    <w:rsid w:val="00E97D82"/>
    <w:rsid w:val="00EA0B7B"/>
    <w:rsid w:val="00EA36DB"/>
    <w:rsid w:val="00EA39FA"/>
    <w:rsid w:val="00EA4F3B"/>
    <w:rsid w:val="00EA68F9"/>
    <w:rsid w:val="00EA700D"/>
    <w:rsid w:val="00EB4255"/>
    <w:rsid w:val="00EB6293"/>
    <w:rsid w:val="00EB69A3"/>
    <w:rsid w:val="00EC3F18"/>
    <w:rsid w:val="00EC5260"/>
    <w:rsid w:val="00EC6166"/>
    <w:rsid w:val="00ED195E"/>
    <w:rsid w:val="00ED512B"/>
    <w:rsid w:val="00ED5F06"/>
    <w:rsid w:val="00ED619A"/>
    <w:rsid w:val="00EE368A"/>
    <w:rsid w:val="00EE4973"/>
    <w:rsid w:val="00EF4056"/>
    <w:rsid w:val="00EF773D"/>
    <w:rsid w:val="00F0145A"/>
    <w:rsid w:val="00F04BB6"/>
    <w:rsid w:val="00F0746D"/>
    <w:rsid w:val="00F11AF3"/>
    <w:rsid w:val="00F30E25"/>
    <w:rsid w:val="00F3112D"/>
    <w:rsid w:val="00F31D1F"/>
    <w:rsid w:val="00F33793"/>
    <w:rsid w:val="00F36879"/>
    <w:rsid w:val="00F37394"/>
    <w:rsid w:val="00F42A06"/>
    <w:rsid w:val="00F4596C"/>
    <w:rsid w:val="00F47065"/>
    <w:rsid w:val="00F479E0"/>
    <w:rsid w:val="00F5256B"/>
    <w:rsid w:val="00F5322F"/>
    <w:rsid w:val="00F55DA0"/>
    <w:rsid w:val="00F65C8A"/>
    <w:rsid w:val="00F669DC"/>
    <w:rsid w:val="00F66A0B"/>
    <w:rsid w:val="00F67A03"/>
    <w:rsid w:val="00F709EC"/>
    <w:rsid w:val="00F728A4"/>
    <w:rsid w:val="00F768BA"/>
    <w:rsid w:val="00F86475"/>
    <w:rsid w:val="00F9028E"/>
    <w:rsid w:val="00F9228C"/>
    <w:rsid w:val="00FA518B"/>
    <w:rsid w:val="00FA5CAA"/>
    <w:rsid w:val="00FA6B36"/>
    <w:rsid w:val="00FA6EA3"/>
    <w:rsid w:val="00FB27F4"/>
    <w:rsid w:val="00FB406D"/>
    <w:rsid w:val="00FC3EF0"/>
    <w:rsid w:val="00FC51DD"/>
    <w:rsid w:val="00FC6D9B"/>
    <w:rsid w:val="00FD1A66"/>
    <w:rsid w:val="00FD43CF"/>
    <w:rsid w:val="00FE000B"/>
    <w:rsid w:val="00FE0924"/>
    <w:rsid w:val="00FE26C0"/>
    <w:rsid w:val="00FE3B92"/>
    <w:rsid w:val="00FE3DD0"/>
    <w:rsid w:val="00FF1A21"/>
    <w:rsid w:val="00FF603B"/>
    <w:rsid w:val="00FF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6733D"/>
  <w15:docId w15:val="{93EB0B32-920E-45CA-B942-61CF038B5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E16"/>
  </w:style>
  <w:style w:type="paragraph" w:styleId="Naslov1">
    <w:name w:val="heading 1"/>
    <w:basedOn w:val="Normal"/>
    <w:next w:val="Normal"/>
    <w:link w:val="Naslov1Char"/>
    <w:uiPriority w:val="9"/>
    <w:qFormat/>
    <w:rsid w:val="00150A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443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50A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4433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772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772DE"/>
    <w:rPr>
      <w:rFonts w:ascii="Tahoma" w:hAnsi="Tahoma" w:cs="Tahoma"/>
      <w:sz w:val="16"/>
      <w:szCs w:val="16"/>
    </w:rPr>
  </w:style>
  <w:style w:type="paragraph" w:styleId="Odlomakpopisa">
    <w:name w:val="List Paragraph"/>
    <w:aliases w:val="heading 1,opsomming 1,2,3 *-"/>
    <w:basedOn w:val="Normal"/>
    <w:link w:val="OdlomakpopisaChar"/>
    <w:uiPriority w:val="34"/>
    <w:qFormat/>
    <w:rsid w:val="006772DE"/>
    <w:pPr>
      <w:ind w:left="720"/>
      <w:contextualSpacing/>
    </w:pPr>
  </w:style>
  <w:style w:type="character" w:customStyle="1" w:styleId="OdlomakpopisaChar">
    <w:name w:val="Odlomak popisa Char"/>
    <w:aliases w:val="heading 1 Char,opsomming 1 Char,2 Char,3 *- Char"/>
    <w:link w:val="Odlomakpopisa"/>
    <w:uiPriority w:val="34"/>
    <w:locked/>
    <w:rsid w:val="00990133"/>
  </w:style>
  <w:style w:type="table" w:customStyle="1" w:styleId="MediumGrid1-Accent21">
    <w:name w:val="Medium Grid 1 - Accent 21"/>
    <w:basedOn w:val="Obinatablica"/>
    <w:next w:val="Srednjareetka1-Isticanje2"/>
    <w:uiPriority w:val="67"/>
    <w:rsid w:val="00990133"/>
    <w:pPr>
      <w:spacing w:after="0" w:line="240" w:lineRule="auto"/>
    </w:pPr>
    <w:tblPr>
      <w:tblStyleRowBandSize w:val="1"/>
      <w:tblStyleColBandSize w:val="1"/>
      <w:tblBorders>
        <w:top w:val="single" w:sz="8" w:space="0" w:color="D2E16F"/>
        <w:left w:val="single" w:sz="8" w:space="0" w:color="D2E16F"/>
        <w:bottom w:val="single" w:sz="8" w:space="0" w:color="D2E16F"/>
        <w:right w:val="single" w:sz="8" w:space="0" w:color="D2E16F"/>
        <w:insideH w:val="single" w:sz="8" w:space="0" w:color="D2E16F"/>
        <w:insideV w:val="single" w:sz="8" w:space="0" w:color="D2E16F"/>
      </w:tblBorders>
    </w:tblPr>
    <w:tcPr>
      <w:shd w:val="clear" w:color="auto" w:fill="F0F5C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E16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B9F"/>
      </w:tcPr>
    </w:tblStylePr>
    <w:tblStylePr w:type="band1Horz">
      <w:tblPr/>
      <w:tcPr>
        <w:shd w:val="clear" w:color="auto" w:fill="E1EB9F"/>
      </w:tcPr>
    </w:tblStylePr>
  </w:style>
  <w:style w:type="table" w:styleId="Srednjareetka1-Isticanje2">
    <w:name w:val="Medium Grid 1 Accent 2"/>
    <w:basedOn w:val="Obinatablica"/>
    <w:uiPriority w:val="67"/>
    <w:rsid w:val="0099013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etkatablice">
    <w:name w:val="Table Grid"/>
    <w:basedOn w:val="Obinatablica"/>
    <w:uiPriority w:val="39"/>
    <w:rsid w:val="00D76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nhideWhenUsed/>
    <w:rsid w:val="00FF7D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F7DFB"/>
  </w:style>
  <w:style w:type="paragraph" w:styleId="Podnoje">
    <w:name w:val="footer"/>
    <w:basedOn w:val="Normal"/>
    <w:link w:val="PodnojeChar"/>
    <w:uiPriority w:val="99"/>
    <w:unhideWhenUsed/>
    <w:rsid w:val="00FF7D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F7DFB"/>
  </w:style>
  <w:style w:type="character" w:styleId="Referencakomentara">
    <w:name w:val="annotation reference"/>
    <w:basedOn w:val="Zadanifontodlomka"/>
    <w:uiPriority w:val="99"/>
    <w:semiHidden/>
    <w:unhideWhenUsed/>
    <w:rsid w:val="005B07BD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B07BD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B07BD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B07BD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B07BD"/>
    <w:rPr>
      <w:b/>
      <w:bCs/>
      <w:sz w:val="20"/>
      <w:szCs w:val="20"/>
    </w:rPr>
  </w:style>
  <w:style w:type="character" w:styleId="Hiperveza">
    <w:name w:val="Hyperlink"/>
    <w:basedOn w:val="Zadanifontodlomka"/>
    <w:uiPriority w:val="99"/>
    <w:unhideWhenUsed/>
    <w:rsid w:val="00B13135"/>
    <w:rPr>
      <w:color w:val="0563C1" w:themeColor="hyperlink"/>
      <w:u w:val="single"/>
    </w:rPr>
  </w:style>
  <w:style w:type="paragraph" w:styleId="TOCNaslov">
    <w:name w:val="TOC Heading"/>
    <w:basedOn w:val="Naslov1"/>
    <w:next w:val="Normal"/>
    <w:uiPriority w:val="39"/>
    <w:unhideWhenUsed/>
    <w:qFormat/>
    <w:rsid w:val="00B102A4"/>
    <w:pPr>
      <w:outlineLvl w:val="9"/>
    </w:pPr>
    <w:rPr>
      <w:lang w:eastAsia="hr-HR"/>
    </w:rPr>
  </w:style>
  <w:style w:type="paragraph" w:styleId="Sadraj1">
    <w:name w:val="toc 1"/>
    <w:basedOn w:val="Normal"/>
    <w:next w:val="Normal"/>
    <w:autoRedefine/>
    <w:uiPriority w:val="39"/>
    <w:unhideWhenUsed/>
    <w:rsid w:val="00B102A4"/>
    <w:pPr>
      <w:spacing w:after="100"/>
    </w:pPr>
  </w:style>
  <w:style w:type="paragraph" w:styleId="Sadraj2">
    <w:name w:val="toc 2"/>
    <w:basedOn w:val="Normal"/>
    <w:next w:val="Normal"/>
    <w:autoRedefine/>
    <w:uiPriority w:val="39"/>
    <w:unhideWhenUsed/>
    <w:rsid w:val="00B102A4"/>
    <w:pPr>
      <w:spacing w:after="100"/>
      <w:ind w:left="220"/>
    </w:pPr>
  </w:style>
  <w:style w:type="character" w:customStyle="1" w:styleId="fontstyle01">
    <w:name w:val="fontstyle01"/>
    <w:basedOn w:val="Zadanifontodlomka"/>
    <w:rsid w:val="00B919AC"/>
    <w:rPr>
      <w:rFonts w:ascii="CIDFont+F3" w:hAnsi="CIDFont+F3" w:hint="default"/>
      <w:b w:val="0"/>
      <w:bCs w:val="0"/>
      <w:i w:val="0"/>
      <w:iCs w:val="0"/>
      <w:color w:val="000000"/>
      <w:sz w:val="18"/>
      <w:szCs w:val="18"/>
    </w:rPr>
  </w:style>
  <w:style w:type="character" w:styleId="Istaknuto">
    <w:name w:val="Emphasis"/>
    <w:basedOn w:val="Zadanifontodlomka"/>
    <w:uiPriority w:val="20"/>
    <w:qFormat/>
    <w:rsid w:val="00D054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2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22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2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38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s://hr.wikipedia.org/wiki/Gra%C4%8Dac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hr.wikipedia.org/wiki/Biha%C4%87" TargetMode="External"/><Relationship Id="rId17" Type="http://schemas.openxmlformats.org/officeDocument/2006/relationships/hyperlink" Target="https://hr.wikipedia.org/wiki/Plitvi%C4%8Dka_jezer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r.wikipedia.org/wiki/Korenic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hr.wikipedia.org/wiki/Li%C4%8Dka_Plje%C5%A1ivic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r.wikipedia.org/wiki/Zadar" TargetMode="External"/><Relationship Id="rId10" Type="http://schemas.openxmlformats.org/officeDocument/2006/relationships/hyperlink" Target="https://hr.wikipedia.org/w/index.php?title=Li%C4%8Dko_Pounje&amp;action=edit&amp;redlink=1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hr.wikipedia.org/wiki/Knin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40513-BB7F-4F9B-B204-906B0A0DE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25</Pages>
  <Words>5540</Words>
  <Characters>31579</Characters>
  <Application>Microsoft Office Word</Application>
  <DocSecurity>0</DocSecurity>
  <Lines>263</Lines>
  <Paragraphs>74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Lira Ju</cp:lastModifiedBy>
  <cp:revision>33</cp:revision>
  <cp:lastPrinted>2025-02-10T12:25:00Z</cp:lastPrinted>
  <dcterms:created xsi:type="dcterms:W3CDTF">2024-04-26T12:05:00Z</dcterms:created>
  <dcterms:modified xsi:type="dcterms:W3CDTF">2025-04-14T09:41:00Z</dcterms:modified>
</cp:coreProperties>
</file>