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3B582" w14:textId="241059CF" w:rsidR="00C31196" w:rsidRDefault="002E4F13" w:rsidP="002E4F13">
      <w:pPr>
        <w:jc w:val="center"/>
        <w:rPr>
          <w:b/>
          <w:bCs/>
          <w:sz w:val="72"/>
          <w:szCs w:val="72"/>
          <w:lang w:val="hr-HR"/>
        </w:rPr>
      </w:pPr>
      <w:r w:rsidRPr="002E4F13">
        <w:rPr>
          <w:b/>
          <w:bCs/>
          <w:sz w:val="72"/>
          <w:szCs w:val="72"/>
          <w:lang w:val="hr-HR"/>
        </w:rPr>
        <w:t>OBAVIJEST</w:t>
      </w:r>
    </w:p>
    <w:p w14:paraId="38CE385E" w14:textId="2FBE3D4D" w:rsidR="003F4967" w:rsidRPr="00D15BCC" w:rsidRDefault="00D15BCC" w:rsidP="003F4967">
      <w:pPr>
        <w:ind w:left="720"/>
        <w:rPr>
          <w:b/>
          <w:bCs/>
          <w:sz w:val="32"/>
          <w:szCs w:val="32"/>
          <w:u w:val="thick"/>
          <w:lang w:val="hr-HR"/>
        </w:rPr>
      </w:pPr>
      <w:r w:rsidRPr="00D15BCC">
        <w:rPr>
          <w:b/>
          <w:bCs/>
          <w:sz w:val="32"/>
          <w:szCs w:val="32"/>
          <w:lang w:val="hr-HR"/>
        </w:rPr>
        <w:t xml:space="preserve">    </w:t>
      </w:r>
      <w:r w:rsidR="003F4967" w:rsidRPr="00D15BCC">
        <w:rPr>
          <w:b/>
          <w:bCs/>
          <w:sz w:val="32"/>
          <w:szCs w:val="32"/>
          <w:u w:val="thick"/>
          <w:lang w:val="hr-HR"/>
        </w:rPr>
        <w:t>ZA   DRUGI  KRUG  IZBORA  DANA  01.06.2025. GODINE</w:t>
      </w:r>
    </w:p>
    <w:p w14:paraId="2E8D7C14" w14:textId="7BF29378" w:rsidR="002E4F13" w:rsidRDefault="002E4F13" w:rsidP="002E4F13">
      <w:pPr>
        <w:jc w:val="center"/>
        <w:rPr>
          <w:b/>
          <w:bCs/>
          <w:sz w:val="44"/>
          <w:szCs w:val="44"/>
          <w:lang w:val="hr-HR"/>
        </w:rPr>
      </w:pPr>
      <w:r w:rsidRPr="002E4F13">
        <w:rPr>
          <w:b/>
          <w:bCs/>
          <w:sz w:val="44"/>
          <w:szCs w:val="44"/>
          <w:lang w:val="hr-HR"/>
        </w:rPr>
        <w:t>o nemogućnosti pristupa birača biračkom mjestu</w:t>
      </w:r>
    </w:p>
    <w:p w14:paraId="593B3365" w14:textId="49AEB8BD" w:rsidR="002E4F13" w:rsidRPr="00762788" w:rsidRDefault="002E4F13" w:rsidP="002E4F13">
      <w:pPr>
        <w:jc w:val="both"/>
        <w:rPr>
          <w:rFonts w:ascii="Arial" w:hAnsi="Arial" w:cs="Arial"/>
          <w:sz w:val="28"/>
          <w:szCs w:val="28"/>
          <w:lang w:val="hr-HR"/>
        </w:rPr>
      </w:pPr>
      <w:r w:rsidRPr="00762788">
        <w:rPr>
          <w:rFonts w:ascii="Arial" w:hAnsi="Arial" w:cs="Arial"/>
          <w:sz w:val="28"/>
          <w:szCs w:val="28"/>
          <w:lang w:val="hr-HR"/>
        </w:rPr>
        <w:t xml:space="preserve">Birački odbor omogućit će glasovanje biraču koji zbog teže bolesti, nemoći ili s obzirom na postojanje tjelesnog oštećenja nije u mogućnosti pristupiti na biračko mjesto (jer je bolestan kod kuće, osoba s tjelesnom manom ili nepokretna osoba i sl.), ako birač o tome obavijesti nadležno izborno povjerenstvo </w:t>
      </w:r>
      <w:r w:rsidRPr="00762788">
        <w:rPr>
          <w:rFonts w:ascii="Arial" w:hAnsi="Arial" w:cs="Arial"/>
          <w:b/>
          <w:bCs/>
          <w:sz w:val="28"/>
          <w:szCs w:val="28"/>
          <w:lang w:val="hr-HR"/>
        </w:rPr>
        <w:t>najranije tri dana prije dana održavanja izbora ili birački odbor do 12,00 sati na dan održavanja izbora</w:t>
      </w:r>
      <w:r w:rsidRPr="00762788">
        <w:rPr>
          <w:rFonts w:ascii="Arial" w:hAnsi="Arial" w:cs="Arial"/>
          <w:sz w:val="28"/>
          <w:szCs w:val="28"/>
          <w:lang w:val="hr-HR"/>
        </w:rPr>
        <w:t>.</w:t>
      </w:r>
    </w:p>
    <w:p w14:paraId="358F5514" w14:textId="12D520AF" w:rsidR="002E4F13" w:rsidRPr="00762788" w:rsidRDefault="002E4F13" w:rsidP="002E4F13">
      <w:pPr>
        <w:jc w:val="both"/>
        <w:rPr>
          <w:rFonts w:ascii="Arial" w:hAnsi="Arial" w:cs="Arial"/>
          <w:b/>
          <w:bCs/>
          <w:i/>
          <w:iCs/>
          <w:sz w:val="28"/>
          <w:szCs w:val="28"/>
          <w:u w:val="single"/>
          <w:lang w:val="hr-HR"/>
        </w:rPr>
      </w:pPr>
      <w:r w:rsidRPr="00762788">
        <w:rPr>
          <w:rFonts w:ascii="Arial" w:hAnsi="Arial" w:cs="Arial"/>
          <w:sz w:val="28"/>
          <w:szCs w:val="28"/>
          <w:lang w:val="hr-HR"/>
        </w:rPr>
        <w:t xml:space="preserve">Ako birač, koji nije u mogućnosti pristupiti na biračko mjesto, a izrazi želju glasovati, ne može o tome samostalno obavijestiti nadležno izborno povjerenstvo ili birački odbor, po njegovoj uputi to može učiniti druga osoba od njegova povjerenja (npr. član obitelji, susjed i sl.) i to za </w:t>
      </w:r>
      <w:r w:rsidRPr="00762788">
        <w:rPr>
          <w:rFonts w:ascii="Arial" w:hAnsi="Arial" w:cs="Arial"/>
          <w:b/>
          <w:bCs/>
          <w:i/>
          <w:iCs/>
          <w:sz w:val="28"/>
          <w:szCs w:val="28"/>
          <w:u w:val="single"/>
          <w:lang w:val="hr-HR"/>
        </w:rPr>
        <w:t>jednog birača ili za birače-članove jednog kućanstva.</w:t>
      </w:r>
    </w:p>
    <w:p w14:paraId="0F3E6F02" w14:textId="77777777" w:rsidR="003F4967" w:rsidRDefault="003F4967" w:rsidP="002E4F13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</w:p>
    <w:p w14:paraId="3ED6D747" w14:textId="77777777" w:rsidR="003F4967" w:rsidRDefault="003F4967" w:rsidP="002E4F13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</w:p>
    <w:p w14:paraId="4A368631" w14:textId="69355A51" w:rsidR="002E4F13" w:rsidRPr="00762788" w:rsidRDefault="002E4F13" w:rsidP="002E4F13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 w:rsidRPr="00762788">
        <w:rPr>
          <w:rFonts w:ascii="Arial" w:hAnsi="Arial" w:cs="Arial"/>
          <w:b/>
          <w:bCs/>
          <w:sz w:val="28"/>
          <w:szCs w:val="28"/>
          <w:lang w:val="hr-HR"/>
        </w:rPr>
        <w:t>NAPOMENA:</w:t>
      </w:r>
    </w:p>
    <w:p w14:paraId="591525B3" w14:textId="74B1680A" w:rsidR="002E4F13" w:rsidRPr="00762788" w:rsidRDefault="002E4F13" w:rsidP="002E4F13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 w:rsidRPr="00762788">
        <w:rPr>
          <w:rFonts w:ascii="Arial" w:hAnsi="Arial" w:cs="Arial"/>
          <w:b/>
          <w:bCs/>
          <w:sz w:val="28"/>
          <w:szCs w:val="28"/>
          <w:lang w:val="hr-HR"/>
        </w:rPr>
        <w:t>Prilikom prijave Povjerenstvu ili biračkom odboru osoba koja prijavljuje birača ili birače- članove jednog kućanstva dužan je pored imena i prezimena navesti adresu, datum rođenja i broj osobne iskaznice kako bi se moglo utvrditi da li ima pravo glasanja.</w:t>
      </w:r>
    </w:p>
    <w:p w14:paraId="2DE7173D" w14:textId="77777777" w:rsidR="003F4967" w:rsidRPr="003F4967" w:rsidRDefault="002E4F13" w:rsidP="00762788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 w:rsidRPr="003F4967">
        <w:rPr>
          <w:rFonts w:ascii="Arial" w:hAnsi="Arial" w:cs="Arial"/>
          <w:b/>
          <w:bCs/>
          <w:sz w:val="28"/>
          <w:szCs w:val="28"/>
          <w:lang w:val="hr-HR"/>
        </w:rPr>
        <w:t>Prijave OIP-u Općine Donji Lapac moguće su</w:t>
      </w:r>
      <w:r w:rsidR="00762788"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 na </w:t>
      </w:r>
      <w:proofErr w:type="spellStart"/>
      <w:r w:rsidR="00762788" w:rsidRPr="003F4967">
        <w:rPr>
          <w:rFonts w:ascii="Arial" w:hAnsi="Arial" w:cs="Arial"/>
          <w:b/>
          <w:bCs/>
          <w:sz w:val="28"/>
          <w:szCs w:val="28"/>
          <w:lang w:val="hr-HR"/>
        </w:rPr>
        <w:t>tel</w:t>
      </w:r>
      <w:proofErr w:type="spellEnd"/>
      <w:r w:rsidR="00762788" w:rsidRPr="003F4967">
        <w:rPr>
          <w:rFonts w:ascii="Arial" w:hAnsi="Arial" w:cs="Arial"/>
          <w:b/>
          <w:bCs/>
          <w:sz w:val="28"/>
          <w:szCs w:val="28"/>
          <w:lang w:val="hr-HR"/>
        </w:rPr>
        <w:t>: 053/765-309</w:t>
      </w:r>
      <w:r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 dana</w:t>
      </w:r>
      <w:r w:rsidR="00762788"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 </w:t>
      </w:r>
    </w:p>
    <w:p w14:paraId="3C4C0597" w14:textId="629052D1" w:rsidR="003F4967" w:rsidRPr="003F4967" w:rsidRDefault="003F4967" w:rsidP="00762788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 w:rsidRPr="003F4967">
        <w:rPr>
          <w:rFonts w:ascii="Arial" w:hAnsi="Arial" w:cs="Arial"/>
          <w:b/>
          <w:bCs/>
          <w:sz w:val="28"/>
          <w:szCs w:val="28"/>
          <w:lang w:val="hr-HR"/>
        </w:rPr>
        <w:t>29</w:t>
      </w:r>
      <w:r w:rsidR="00762788" w:rsidRPr="003F4967">
        <w:rPr>
          <w:rFonts w:ascii="Arial" w:hAnsi="Arial" w:cs="Arial"/>
          <w:b/>
          <w:bCs/>
          <w:sz w:val="28"/>
          <w:szCs w:val="28"/>
          <w:lang w:val="hr-HR"/>
        </w:rPr>
        <w:t>.</w:t>
      </w:r>
      <w:r w:rsidRPr="003F4967">
        <w:rPr>
          <w:rFonts w:ascii="Arial" w:hAnsi="Arial" w:cs="Arial"/>
          <w:b/>
          <w:bCs/>
          <w:sz w:val="28"/>
          <w:szCs w:val="28"/>
          <w:lang w:val="hr-HR"/>
        </w:rPr>
        <w:t>svibnja</w:t>
      </w:r>
      <w:r w:rsidR="00D15BCC">
        <w:rPr>
          <w:rFonts w:ascii="Arial" w:hAnsi="Arial" w:cs="Arial"/>
          <w:b/>
          <w:bCs/>
          <w:sz w:val="28"/>
          <w:szCs w:val="28"/>
          <w:lang w:val="hr-HR"/>
        </w:rPr>
        <w:t xml:space="preserve"> (četvrtak)</w:t>
      </w:r>
      <w:r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  od  08,00 - 14,00  sati</w:t>
      </w:r>
    </w:p>
    <w:p w14:paraId="17F011BB" w14:textId="0027B4C4" w:rsidR="003F4967" w:rsidRPr="003F4967" w:rsidRDefault="003F4967" w:rsidP="00762788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 w:rsidRPr="003F4967">
        <w:rPr>
          <w:rFonts w:ascii="Arial" w:hAnsi="Arial" w:cs="Arial"/>
          <w:b/>
          <w:bCs/>
          <w:sz w:val="28"/>
          <w:szCs w:val="28"/>
          <w:lang w:val="hr-HR"/>
        </w:rPr>
        <w:t>30</w:t>
      </w:r>
      <w:r w:rsidR="00D15BCC">
        <w:rPr>
          <w:rFonts w:ascii="Arial" w:hAnsi="Arial" w:cs="Arial"/>
          <w:b/>
          <w:bCs/>
          <w:sz w:val="28"/>
          <w:szCs w:val="28"/>
          <w:lang w:val="hr-HR"/>
        </w:rPr>
        <w:t>.</w:t>
      </w:r>
      <w:r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 svibnja</w:t>
      </w:r>
      <w:r w:rsidR="00D15BCC">
        <w:rPr>
          <w:rFonts w:ascii="Arial" w:hAnsi="Arial" w:cs="Arial"/>
          <w:b/>
          <w:bCs/>
          <w:sz w:val="28"/>
          <w:szCs w:val="28"/>
          <w:lang w:val="hr-HR"/>
        </w:rPr>
        <w:t xml:space="preserve"> (petak)</w:t>
      </w:r>
      <w:r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 </w:t>
      </w:r>
      <w:r w:rsidR="00D15BCC">
        <w:rPr>
          <w:rFonts w:ascii="Arial" w:hAnsi="Arial" w:cs="Arial"/>
          <w:b/>
          <w:bCs/>
          <w:sz w:val="28"/>
          <w:szCs w:val="28"/>
          <w:lang w:val="hr-HR"/>
        </w:rPr>
        <w:t xml:space="preserve">    </w:t>
      </w:r>
      <w:r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od   07,00 - 09,00  sati </w:t>
      </w:r>
    </w:p>
    <w:p w14:paraId="1B58F98C" w14:textId="743436FC" w:rsidR="003F4967" w:rsidRPr="003F4967" w:rsidRDefault="003F4967" w:rsidP="00762788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 w:rsidRPr="003F4967">
        <w:rPr>
          <w:rFonts w:ascii="Arial" w:hAnsi="Arial" w:cs="Arial"/>
          <w:b/>
          <w:bCs/>
          <w:sz w:val="28"/>
          <w:szCs w:val="28"/>
          <w:lang w:val="hr-HR"/>
        </w:rPr>
        <w:t xml:space="preserve">31. svibnja </w:t>
      </w:r>
      <w:r w:rsidR="00D15BCC">
        <w:rPr>
          <w:rFonts w:ascii="Arial" w:hAnsi="Arial" w:cs="Arial"/>
          <w:b/>
          <w:bCs/>
          <w:sz w:val="28"/>
          <w:szCs w:val="28"/>
          <w:lang w:val="hr-HR"/>
        </w:rPr>
        <w:t xml:space="preserve">(subota)   </w:t>
      </w:r>
      <w:r w:rsidRPr="003F4967">
        <w:rPr>
          <w:rFonts w:ascii="Arial" w:hAnsi="Arial" w:cs="Arial"/>
          <w:b/>
          <w:bCs/>
          <w:sz w:val="28"/>
          <w:szCs w:val="28"/>
          <w:lang w:val="hr-HR"/>
        </w:rPr>
        <w:t>od  07,00 - 09,00  sati</w:t>
      </w:r>
    </w:p>
    <w:p w14:paraId="514AE0F3" w14:textId="1D342A2A" w:rsidR="00762788" w:rsidRPr="003F4967" w:rsidRDefault="00762788" w:rsidP="00762788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 w:rsidRPr="003F4967">
        <w:rPr>
          <w:rFonts w:ascii="Arial" w:hAnsi="Arial" w:cs="Arial"/>
          <w:b/>
          <w:bCs/>
          <w:sz w:val="28"/>
          <w:szCs w:val="28"/>
          <w:lang w:val="hr-HR"/>
        </w:rPr>
        <w:t>Prijave biračkom odboru (na biračkom mjestu) moguće su na dan održavanja izbora do 12,00 sati!</w:t>
      </w:r>
    </w:p>
    <w:p w14:paraId="2F828538" w14:textId="77777777" w:rsidR="00762788" w:rsidRDefault="00762788" w:rsidP="002E4F13">
      <w:pPr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>
        <w:rPr>
          <w:rFonts w:ascii="Arial" w:hAnsi="Arial" w:cs="Arial"/>
          <w:b/>
          <w:bCs/>
          <w:sz w:val="28"/>
          <w:szCs w:val="28"/>
          <w:lang w:val="hr-HR"/>
        </w:rPr>
        <w:tab/>
      </w:r>
      <w:r>
        <w:rPr>
          <w:rFonts w:ascii="Arial" w:hAnsi="Arial" w:cs="Arial"/>
          <w:b/>
          <w:bCs/>
          <w:sz w:val="28"/>
          <w:szCs w:val="28"/>
          <w:lang w:val="hr-HR"/>
        </w:rPr>
        <w:tab/>
      </w:r>
      <w:r>
        <w:rPr>
          <w:rFonts w:ascii="Arial" w:hAnsi="Arial" w:cs="Arial"/>
          <w:b/>
          <w:bCs/>
          <w:sz w:val="28"/>
          <w:szCs w:val="28"/>
          <w:lang w:val="hr-HR"/>
        </w:rPr>
        <w:tab/>
      </w:r>
      <w:r>
        <w:rPr>
          <w:rFonts w:ascii="Arial" w:hAnsi="Arial" w:cs="Arial"/>
          <w:b/>
          <w:bCs/>
          <w:sz w:val="28"/>
          <w:szCs w:val="28"/>
          <w:lang w:val="hr-HR"/>
        </w:rPr>
        <w:tab/>
      </w:r>
      <w:r>
        <w:rPr>
          <w:rFonts w:ascii="Arial" w:hAnsi="Arial" w:cs="Arial"/>
          <w:b/>
          <w:bCs/>
          <w:sz w:val="28"/>
          <w:szCs w:val="28"/>
          <w:lang w:val="hr-HR"/>
        </w:rPr>
        <w:tab/>
      </w:r>
      <w:r>
        <w:rPr>
          <w:rFonts w:ascii="Arial" w:hAnsi="Arial" w:cs="Arial"/>
          <w:b/>
          <w:bCs/>
          <w:sz w:val="28"/>
          <w:szCs w:val="28"/>
          <w:lang w:val="hr-HR"/>
        </w:rPr>
        <w:tab/>
      </w:r>
      <w:r>
        <w:rPr>
          <w:rFonts w:ascii="Arial" w:hAnsi="Arial" w:cs="Arial"/>
          <w:b/>
          <w:bCs/>
          <w:sz w:val="28"/>
          <w:szCs w:val="28"/>
          <w:lang w:val="hr-HR"/>
        </w:rPr>
        <w:tab/>
      </w:r>
      <w:r>
        <w:rPr>
          <w:rFonts w:ascii="Arial" w:hAnsi="Arial" w:cs="Arial"/>
          <w:b/>
          <w:bCs/>
          <w:sz w:val="28"/>
          <w:szCs w:val="28"/>
          <w:lang w:val="hr-HR"/>
        </w:rPr>
        <w:tab/>
      </w:r>
    </w:p>
    <w:p w14:paraId="112BB98D" w14:textId="4DA0DE71" w:rsidR="002E4F13" w:rsidRPr="00762788" w:rsidRDefault="00762788" w:rsidP="00762788">
      <w:pPr>
        <w:ind w:left="5760"/>
        <w:jc w:val="both"/>
        <w:rPr>
          <w:rFonts w:ascii="Arial" w:hAnsi="Arial" w:cs="Arial"/>
          <w:b/>
          <w:bCs/>
          <w:sz w:val="28"/>
          <w:szCs w:val="28"/>
          <w:lang w:val="hr-HR"/>
        </w:rPr>
      </w:pPr>
      <w:r>
        <w:rPr>
          <w:rFonts w:ascii="Arial" w:hAnsi="Arial" w:cs="Arial"/>
          <w:b/>
          <w:bCs/>
          <w:sz w:val="28"/>
          <w:szCs w:val="28"/>
          <w:lang w:val="hr-HR"/>
        </w:rPr>
        <w:t>OIP Općine Donji Lapac</w:t>
      </w:r>
    </w:p>
    <w:sectPr w:rsidR="002E4F13" w:rsidRPr="00762788" w:rsidSect="003F4967">
      <w:pgSz w:w="12240" w:h="15840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F793B"/>
    <w:multiLevelType w:val="hybridMultilevel"/>
    <w:tmpl w:val="415A9D10"/>
    <w:lvl w:ilvl="0" w:tplc="F9F26C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2B4A8A"/>
    <w:multiLevelType w:val="hybridMultilevel"/>
    <w:tmpl w:val="2F2CF89E"/>
    <w:lvl w:ilvl="0" w:tplc="8CB8F83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5558481">
    <w:abstractNumId w:val="0"/>
  </w:num>
  <w:num w:numId="2" w16cid:durableId="1408189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F13"/>
    <w:rsid w:val="00140730"/>
    <w:rsid w:val="001913B4"/>
    <w:rsid w:val="002E4F13"/>
    <w:rsid w:val="003F4967"/>
    <w:rsid w:val="00762788"/>
    <w:rsid w:val="00C02EEA"/>
    <w:rsid w:val="00C31196"/>
    <w:rsid w:val="00D15BCC"/>
    <w:rsid w:val="00FD4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0D4A9"/>
  <w15:chartTrackingRefBased/>
  <w15:docId w15:val="{FC9A5F5D-A752-4DD2-BC47-71C8A6C3C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E4F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E4F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E4F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E4F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E4F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E4F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E4F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E4F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E4F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E4F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E4F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E4F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E4F1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E4F1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E4F1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E4F1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E4F1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E4F1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E4F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E4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E4F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E4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E4F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E4F1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E4F1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E4F1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E4F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E4F1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E4F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opcina.donji.lapac@outlook.com</dc:creator>
  <cp:keywords/>
  <dc:description/>
  <cp:lastModifiedBy>opcina.donji.lapac@outlook.com</cp:lastModifiedBy>
  <cp:revision>3</cp:revision>
  <cp:lastPrinted>2025-05-22T08:14:00Z</cp:lastPrinted>
  <dcterms:created xsi:type="dcterms:W3CDTF">2025-05-09T08:30:00Z</dcterms:created>
  <dcterms:modified xsi:type="dcterms:W3CDTF">2025-05-22T08:15:00Z</dcterms:modified>
</cp:coreProperties>
</file>